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EastAsia" w:hAnsiTheme="minorHAnsi" w:cstheme="minorBidi"/>
          <w:b w:val="0"/>
          <w:bCs w:val="0"/>
          <w:color w:val="auto"/>
          <w:sz w:val="22"/>
          <w:szCs w:val="22"/>
          <w:lang w:eastAsia="zh-CN"/>
        </w:rPr>
        <w:id w:val="-947397987"/>
        <w:docPartObj>
          <w:docPartGallery w:val="Table of Contents"/>
          <w:docPartUnique/>
        </w:docPartObj>
      </w:sdtPr>
      <w:sdtEndPr>
        <w:rPr>
          <w:rFonts w:ascii="Arial" w:eastAsia="Times New Roman" w:hAnsi="Arial" w:cs="Arial"/>
          <w:noProof/>
          <w:color w:val="000000"/>
          <w:sz w:val="24"/>
          <w:szCs w:val="24"/>
        </w:rPr>
      </w:sdtEndPr>
      <w:sdtContent>
        <w:p w:rsidR="00687EC0" w:rsidRDefault="00687EC0" w:rsidP="00F658B8">
          <w:pPr>
            <w:pStyle w:val="TOCHeading"/>
          </w:pPr>
          <w:r>
            <w:t>Contents</w:t>
          </w:r>
        </w:p>
        <w:p w:rsidR="00060B8B" w:rsidRDefault="00687EC0">
          <w:pPr>
            <w:pStyle w:val="TOC1"/>
            <w:tabs>
              <w:tab w:val="right" w:leader="dot" w:pos="9350"/>
            </w:tabs>
            <w:rPr>
              <w:rFonts w:asciiTheme="minorHAnsi" w:eastAsiaTheme="minorEastAsia" w:hAnsiTheme="minorHAnsi" w:cstheme="minorBidi"/>
              <w:noProof/>
              <w:color w:val="auto"/>
              <w:sz w:val="22"/>
              <w:szCs w:val="22"/>
              <w:lang w:eastAsia="en-US"/>
            </w:rPr>
          </w:pPr>
          <w:r>
            <w:fldChar w:fldCharType="begin"/>
          </w:r>
          <w:r>
            <w:instrText xml:space="preserve"> TOC \o "1-3" \h \z \u </w:instrText>
          </w:r>
          <w:r>
            <w:fldChar w:fldCharType="separate"/>
          </w:r>
          <w:hyperlink w:anchor="_Toc3788487" w:history="1">
            <w:r w:rsidR="00060B8B" w:rsidRPr="006170DC">
              <w:rPr>
                <w:rStyle w:val="Hyperlink"/>
                <w:noProof/>
              </w:rPr>
              <w:t>Modifying</w:t>
            </w:r>
            <w:r w:rsidR="00060B8B">
              <w:rPr>
                <w:noProof/>
                <w:webHidden/>
              </w:rPr>
              <w:tab/>
            </w:r>
            <w:r w:rsidR="00060B8B">
              <w:rPr>
                <w:noProof/>
                <w:webHidden/>
              </w:rPr>
              <w:fldChar w:fldCharType="begin"/>
            </w:r>
            <w:r w:rsidR="00060B8B">
              <w:rPr>
                <w:noProof/>
                <w:webHidden/>
              </w:rPr>
              <w:instrText xml:space="preserve"> PAGEREF _Toc3788487 \h </w:instrText>
            </w:r>
            <w:r w:rsidR="00060B8B">
              <w:rPr>
                <w:noProof/>
                <w:webHidden/>
              </w:rPr>
            </w:r>
            <w:r w:rsidR="00060B8B">
              <w:rPr>
                <w:noProof/>
                <w:webHidden/>
              </w:rPr>
              <w:fldChar w:fldCharType="separate"/>
            </w:r>
            <w:r w:rsidR="00060B8B">
              <w:rPr>
                <w:noProof/>
                <w:webHidden/>
              </w:rPr>
              <w:t>3</w:t>
            </w:r>
            <w:r w:rsidR="00060B8B">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488" w:history="1">
            <w:r w:rsidRPr="006170DC">
              <w:rPr>
                <w:rStyle w:val="Hyperlink"/>
                <w:noProof/>
              </w:rPr>
              <w:t>Erase</w:t>
            </w:r>
            <w:r>
              <w:rPr>
                <w:noProof/>
                <w:webHidden/>
              </w:rPr>
              <w:tab/>
            </w:r>
            <w:r>
              <w:rPr>
                <w:noProof/>
                <w:webHidden/>
              </w:rPr>
              <w:fldChar w:fldCharType="begin"/>
            </w:r>
            <w:r>
              <w:rPr>
                <w:noProof/>
                <w:webHidden/>
              </w:rPr>
              <w:instrText xml:space="preserve"> PAGEREF _Toc3788488 \h </w:instrText>
            </w:r>
            <w:r>
              <w:rPr>
                <w:noProof/>
                <w:webHidden/>
              </w:rPr>
            </w:r>
            <w:r>
              <w:rPr>
                <w:noProof/>
                <w:webHidden/>
              </w:rPr>
              <w:fldChar w:fldCharType="separate"/>
            </w:r>
            <w:r>
              <w:rPr>
                <w:noProof/>
                <w:webHidden/>
              </w:rPr>
              <w:t>3</w:t>
            </w:r>
            <w:r>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489" w:history="1">
            <w:r w:rsidRPr="006170DC">
              <w:rPr>
                <w:rStyle w:val="Hyperlink"/>
                <w:noProof/>
              </w:rPr>
              <w:t>Move and Copy</w:t>
            </w:r>
            <w:r>
              <w:rPr>
                <w:noProof/>
                <w:webHidden/>
              </w:rPr>
              <w:tab/>
            </w:r>
            <w:r>
              <w:rPr>
                <w:noProof/>
                <w:webHidden/>
              </w:rPr>
              <w:fldChar w:fldCharType="begin"/>
            </w:r>
            <w:r>
              <w:rPr>
                <w:noProof/>
                <w:webHidden/>
              </w:rPr>
              <w:instrText xml:space="preserve"> PAGEREF _Toc3788489 \h </w:instrText>
            </w:r>
            <w:r>
              <w:rPr>
                <w:noProof/>
                <w:webHidden/>
              </w:rPr>
            </w:r>
            <w:r>
              <w:rPr>
                <w:noProof/>
                <w:webHidden/>
              </w:rPr>
              <w:fldChar w:fldCharType="separate"/>
            </w:r>
            <w:r>
              <w:rPr>
                <w:noProof/>
                <w:webHidden/>
              </w:rPr>
              <w:t>4</w:t>
            </w:r>
            <w:r>
              <w:rPr>
                <w:noProof/>
                <w:webHidden/>
              </w:rPr>
              <w:fldChar w:fldCharType="end"/>
            </w:r>
          </w:hyperlink>
        </w:p>
        <w:p w:rsidR="00060B8B" w:rsidRDefault="00060B8B">
          <w:pPr>
            <w:pStyle w:val="TOC3"/>
            <w:tabs>
              <w:tab w:val="right" w:leader="dot" w:pos="9350"/>
            </w:tabs>
            <w:rPr>
              <w:rFonts w:asciiTheme="minorHAnsi" w:eastAsiaTheme="minorEastAsia" w:hAnsiTheme="minorHAnsi" w:cstheme="minorBidi"/>
              <w:noProof/>
              <w:color w:val="auto"/>
              <w:sz w:val="22"/>
              <w:szCs w:val="22"/>
              <w:lang w:eastAsia="en-US"/>
            </w:rPr>
          </w:pPr>
          <w:hyperlink w:anchor="_Toc3788490" w:history="1">
            <w:r w:rsidRPr="006170DC">
              <w:rPr>
                <w:rStyle w:val="Hyperlink"/>
                <w:noProof/>
              </w:rPr>
              <w:t>The Distance Method</w:t>
            </w:r>
            <w:r>
              <w:rPr>
                <w:noProof/>
                <w:webHidden/>
              </w:rPr>
              <w:tab/>
            </w:r>
            <w:r>
              <w:rPr>
                <w:noProof/>
                <w:webHidden/>
              </w:rPr>
              <w:fldChar w:fldCharType="begin"/>
            </w:r>
            <w:r>
              <w:rPr>
                <w:noProof/>
                <w:webHidden/>
              </w:rPr>
              <w:instrText xml:space="preserve"> PAGEREF _Toc3788490 \h </w:instrText>
            </w:r>
            <w:r>
              <w:rPr>
                <w:noProof/>
                <w:webHidden/>
              </w:rPr>
            </w:r>
            <w:r>
              <w:rPr>
                <w:noProof/>
                <w:webHidden/>
              </w:rPr>
              <w:fldChar w:fldCharType="separate"/>
            </w:r>
            <w:r>
              <w:rPr>
                <w:noProof/>
                <w:webHidden/>
              </w:rPr>
              <w:t>4</w:t>
            </w:r>
            <w:r>
              <w:rPr>
                <w:noProof/>
                <w:webHidden/>
              </w:rPr>
              <w:fldChar w:fldCharType="end"/>
            </w:r>
          </w:hyperlink>
        </w:p>
        <w:p w:rsidR="00060B8B" w:rsidRDefault="00060B8B">
          <w:pPr>
            <w:pStyle w:val="TOC3"/>
            <w:tabs>
              <w:tab w:val="right" w:leader="dot" w:pos="9350"/>
            </w:tabs>
            <w:rPr>
              <w:rFonts w:asciiTheme="minorHAnsi" w:eastAsiaTheme="minorEastAsia" w:hAnsiTheme="minorHAnsi" w:cstheme="minorBidi"/>
              <w:noProof/>
              <w:color w:val="auto"/>
              <w:sz w:val="22"/>
              <w:szCs w:val="22"/>
              <w:lang w:eastAsia="en-US"/>
            </w:rPr>
          </w:pPr>
          <w:hyperlink w:anchor="_Toc3788491" w:history="1">
            <w:r w:rsidRPr="006170DC">
              <w:rPr>
                <w:rStyle w:val="Hyperlink"/>
                <w:noProof/>
              </w:rPr>
              <w:t>The Two Points Method</w:t>
            </w:r>
            <w:r>
              <w:rPr>
                <w:noProof/>
                <w:webHidden/>
              </w:rPr>
              <w:tab/>
            </w:r>
            <w:r>
              <w:rPr>
                <w:noProof/>
                <w:webHidden/>
              </w:rPr>
              <w:fldChar w:fldCharType="begin"/>
            </w:r>
            <w:r>
              <w:rPr>
                <w:noProof/>
                <w:webHidden/>
              </w:rPr>
              <w:instrText xml:space="preserve"> PAGEREF _Toc3788491 \h </w:instrText>
            </w:r>
            <w:r>
              <w:rPr>
                <w:noProof/>
                <w:webHidden/>
              </w:rPr>
            </w:r>
            <w:r>
              <w:rPr>
                <w:noProof/>
                <w:webHidden/>
              </w:rPr>
              <w:fldChar w:fldCharType="separate"/>
            </w:r>
            <w:r>
              <w:rPr>
                <w:noProof/>
                <w:webHidden/>
              </w:rPr>
              <w:t>5</w:t>
            </w:r>
            <w:r>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492" w:history="1">
            <w:r w:rsidRPr="006170DC">
              <w:rPr>
                <w:rStyle w:val="Hyperlink"/>
                <w:noProof/>
              </w:rPr>
              <w:t>Create Multiple Copies</w:t>
            </w:r>
            <w:r>
              <w:rPr>
                <w:noProof/>
                <w:webHidden/>
              </w:rPr>
              <w:tab/>
            </w:r>
            <w:r>
              <w:rPr>
                <w:noProof/>
                <w:webHidden/>
              </w:rPr>
              <w:fldChar w:fldCharType="begin"/>
            </w:r>
            <w:r>
              <w:rPr>
                <w:noProof/>
                <w:webHidden/>
              </w:rPr>
              <w:instrText xml:space="preserve"> PAGEREF _Toc3788492 \h </w:instrText>
            </w:r>
            <w:r>
              <w:rPr>
                <w:noProof/>
                <w:webHidden/>
              </w:rPr>
            </w:r>
            <w:r>
              <w:rPr>
                <w:noProof/>
                <w:webHidden/>
              </w:rPr>
              <w:fldChar w:fldCharType="separate"/>
            </w:r>
            <w:r>
              <w:rPr>
                <w:noProof/>
                <w:webHidden/>
              </w:rPr>
              <w:t>5</w:t>
            </w:r>
            <w:r>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493" w:history="1">
            <w:r w:rsidRPr="006170DC">
              <w:rPr>
                <w:rStyle w:val="Hyperlink"/>
                <w:noProof/>
              </w:rPr>
              <w:t>Offset</w:t>
            </w:r>
            <w:r>
              <w:rPr>
                <w:noProof/>
                <w:webHidden/>
              </w:rPr>
              <w:tab/>
            </w:r>
            <w:r>
              <w:rPr>
                <w:noProof/>
                <w:webHidden/>
              </w:rPr>
              <w:fldChar w:fldCharType="begin"/>
            </w:r>
            <w:r>
              <w:rPr>
                <w:noProof/>
                <w:webHidden/>
              </w:rPr>
              <w:instrText xml:space="preserve"> PAGEREF _Toc3788493 \h </w:instrText>
            </w:r>
            <w:r>
              <w:rPr>
                <w:noProof/>
                <w:webHidden/>
              </w:rPr>
            </w:r>
            <w:r>
              <w:rPr>
                <w:noProof/>
                <w:webHidden/>
              </w:rPr>
              <w:fldChar w:fldCharType="separate"/>
            </w:r>
            <w:r>
              <w:rPr>
                <w:noProof/>
                <w:webHidden/>
              </w:rPr>
              <w:t>6</w:t>
            </w:r>
            <w:r>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494" w:history="1">
            <w:r w:rsidRPr="006170DC">
              <w:rPr>
                <w:rStyle w:val="Hyperlink"/>
                <w:noProof/>
              </w:rPr>
              <w:t>Trim and Extend</w:t>
            </w:r>
            <w:r>
              <w:rPr>
                <w:noProof/>
                <w:webHidden/>
              </w:rPr>
              <w:tab/>
            </w:r>
            <w:r>
              <w:rPr>
                <w:noProof/>
                <w:webHidden/>
              </w:rPr>
              <w:fldChar w:fldCharType="begin"/>
            </w:r>
            <w:r>
              <w:rPr>
                <w:noProof/>
                <w:webHidden/>
              </w:rPr>
              <w:instrText xml:space="preserve"> PAGEREF _Toc3788494 \h </w:instrText>
            </w:r>
            <w:r>
              <w:rPr>
                <w:noProof/>
                <w:webHidden/>
              </w:rPr>
            </w:r>
            <w:r>
              <w:rPr>
                <w:noProof/>
                <w:webHidden/>
              </w:rPr>
              <w:fldChar w:fldCharType="separate"/>
            </w:r>
            <w:r>
              <w:rPr>
                <w:noProof/>
                <w:webHidden/>
              </w:rPr>
              <w:t>7</w:t>
            </w:r>
            <w:r>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495" w:history="1">
            <w:r w:rsidRPr="006170DC">
              <w:rPr>
                <w:rStyle w:val="Hyperlink"/>
                <w:noProof/>
              </w:rPr>
              <w:t>Mirror</w:t>
            </w:r>
            <w:r>
              <w:rPr>
                <w:noProof/>
                <w:webHidden/>
              </w:rPr>
              <w:tab/>
            </w:r>
            <w:r>
              <w:rPr>
                <w:noProof/>
                <w:webHidden/>
              </w:rPr>
              <w:fldChar w:fldCharType="begin"/>
            </w:r>
            <w:r>
              <w:rPr>
                <w:noProof/>
                <w:webHidden/>
              </w:rPr>
              <w:instrText xml:space="preserve"> PAGEREF _Toc3788495 \h </w:instrText>
            </w:r>
            <w:r>
              <w:rPr>
                <w:noProof/>
                <w:webHidden/>
              </w:rPr>
            </w:r>
            <w:r>
              <w:rPr>
                <w:noProof/>
                <w:webHidden/>
              </w:rPr>
              <w:fldChar w:fldCharType="separate"/>
            </w:r>
            <w:r>
              <w:rPr>
                <w:noProof/>
                <w:webHidden/>
              </w:rPr>
              <w:t>9</w:t>
            </w:r>
            <w:r>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496" w:history="1">
            <w:r w:rsidRPr="006170DC">
              <w:rPr>
                <w:rStyle w:val="Hyperlink"/>
                <w:noProof/>
              </w:rPr>
              <w:t>Stretch</w:t>
            </w:r>
            <w:r>
              <w:rPr>
                <w:noProof/>
                <w:webHidden/>
              </w:rPr>
              <w:tab/>
            </w:r>
            <w:r>
              <w:rPr>
                <w:noProof/>
                <w:webHidden/>
              </w:rPr>
              <w:fldChar w:fldCharType="begin"/>
            </w:r>
            <w:r>
              <w:rPr>
                <w:noProof/>
                <w:webHidden/>
              </w:rPr>
              <w:instrText xml:space="preserve"> PAGEREF _Toc3788496 \h </w:instrText>
            </w:r>
            <w:r>
              <w:rPr>
                <w:noProof/>
                <w:webHidden/>
              </w:rPr>
            </w:r>
            <w:r>
              <w:rPr>
                <w:noProof/>
                <w:webHidden/>
              </w:rPr>
              <w:fldChar w:fldCharType="separate"/>
            </w:r>
            <w:r>
              <w:rPr>
                <w:noProof/>
                <w:webHidden/>
              </w:rPr>
              <w:t>10</w:t>
            </w:r>
            <w:r>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497" w:history="1">
            <w:r w:rsidRPr="006170DC">
              <w:rPr>
                <w:rStyle w:val="Hyperlink"/>
                <w:noProof/>
              </w:rPr>
              <w:t>F</w:t>
            </w:r>
            <w:r w:rsidRPr="006170DC">
              <w:rPr>
                <w:rStyle w:val="Hyperlink"/>
                <w:noProof/>
                <w:shd w:val="clear" w:color="auto" w:fill="FFFFFF"/>
              </w:rPr>
              <w:t>illet</w:t>
            </w:r>
            <w:r>
              <w:rPr>
                <w:noProof/>
                <w:webHidden/>
              </w:rPr>
              <w:tab/>
            </w:r>
            <w:r>
              <w:rPr>
                <w:noProof/>
                <w:webHidden/>
              </w:rPr>
              <w:fldChar w:fldCharType="begin"/>
            </w:r>
            <w:r>
              <w:rPr>
                <w:noProof/>
                <w:webHidden/>
              </w:rPr>
              <w:instrText xml:space="preserve"> PAGEREF _Toc3788497 \h </w:instrText>
            </w:r>
            <w:r>
              <w:rPr>
                <w:noProof/>
                <w:webHidden/>
              </w:rPr>
            </w:r>
            <w:r>
              <w:rPr>
                <w:noProof/>
                <w:webHidden/>
              </w:rPr>
              <w:fldChar w:fldCharType="separate"/>
            </w:r>
            <w:r>
              <w:rPr>
                <w:noProof/>
                <w:webHidden/>
              </w:rPr>
              <w:t>11</w:t>
            </w:r>
            <w:r>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498" w:history="1">
            <w:r w:rsidRPr="006170DC">
              <w:rPr>
                <w:rStyle w:val="Hyperlink"/>
                <w:noProof/>
              </w:rPr>
              <w:t>Explode</w:t>
            </w:r>
            <w:r>
              <w:rPr>
                <w:noProof/>
                <w:webHidden/>
              </w:rPr>
              <w:tab/>
            </w:r>
            <w:r>
              <w:rPr>
                <w:noProof/>
                <w:webHidden/>
              </w:rPr>
              <w:fldChar w:fldCharType="begin"/>
            </w:r>
            <w:r>
              <w:rPr>
                <w:noProof/>
                <w:webHidden/>
              </w:rPr>
              <w:instrText xml:space="preserve"> PAGEREF _Toc3788498 \h </w:instrText>
            </w:r>
            <w:r>
              <w:rPr>
                <w:noProof/>
                <w:webHidden/>
              </w:rPr>
            </w:r>
            <w:r>
              <w:rPr>
                <w:noProof/>
                <w:webHidden/>
              </w:rPr>
              <w:fldChar w:fldCharType="separate"/>
            </w:r>
            <w:r>
              <w:rPr>
                <w:noProof/>
                <w:webHidden/>
              </w:rPr>
              <w:t>12</w:t>
            </w:r>
            <w:r>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499" w:history="1">
            <w:r w:rsidRPr="006170DC">
              <w:rPr>
                <w:rStyle w:val="Hyperlink"/>
                <w:noProof/>
              </w:rPr>
              <w:t>Edit Polylines</w:t>
            </w:r>
            <w:r>
              <w:rPr>
                <w:noProof/>
                <w:webHidden/>
              </w:rPr>
              <w:tab/>
            </w:r>
            <w:r>
              <w:rPr>
                <w:noProof/>
                <w:webHidden/>
              </w:rPr>
              <w:fldChar w:fldCharType="begin"/>
            </w:r>
            <w:r>
              <w:rPr>
                <w:noProof/>
                <w:webHidden/>
              </w:rPr>
              <w:instrText xml:space="preserve"> PAGEREF _Toc3788499 \h </w:instrText>
            </w:r>
            <w:r>
              <w:rPr>
                <w:noProof/>
                <w:webHidden/>
              </w:rPr>
            </w:r>
            <w:r>
              <w:rPr>
                <w:noProof/>
                <w:webHidden/>
              </w:rPr>
              <w:fldChar w:fldCharType="separate"/>
            </w:r>
            <w:r>
              <w:rPr>
                <w:noProof/>
                <w:webHidden/>
              </w:rPr>
              <w:t>12</w:t>
            </w:r>
            <w:r>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500" w:history="1">
            <w:r w:rsidRPr="006170DC">
              <w:rPr>
                <w:rStyle w:val="Hyperlink"/>
                <w:noProof/>
              </w:rPr>
              <w:t>Grips</w:t>
            </w:r>
            <w:r>
              <w:rPr>
                <w:noProof/>
                <w:webHidden/>
              </w:rPr>
              <w:tab/>
            </w:r>
            <w:r>
              <w:rPr>
                <w:noProof/>
                <w:webHidden/>
              </w:rPr>
              <w:fldChar w:fldCharType="begin"/>
            </w:r>
            <w:r>
              <w:rPr>
                <w:noProof/>
                <w:webHidden/>
              </w:rPr>
              <w:instrText xml:space="preserve"> PAGEREF _Toc3788500 \h </w:instrText>
            </w:r>
            <w:r>
              <w:rPr>
                <w:noProof/>
                <w:webHidden/>
              </w:rPr>
            </w:r>
            <w:r>
              <w:rPr>
                <w:noProof/>
                <w:webHidden/>
              </w:rPr>
              <w:fldChar w:fldCharType="separate"/>
            </w:r>
            <w:r>
              <w:rPr>
                <w:noProof/>
                <w:webHidden/>
              </w:rPr>
              <w:t>12</w:t>
            </w:r>
            <w:r>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501" w:history="1">
            <w:r w:rsidRPr="006170DC">
              <w:rPr>
                <w:rStyle w:val="Hyperlink"/>
                <w:noProof/>
              </w:rPr>
              <w:t>Related Reference</w:t>
            </w:r>
            <w:r>
              <w:rPr>
                <w:noProof/>
                <w:webHidden/>
              </w:rPr>
              <w:tab/>
            </w:r>
            <w:r>
              <w:rPr>
                <w:noProof/>
                <w:webHidden/>
              </w:rPr>
              <w:fldChar w:fldCharType="begin"/>
            </w:r>
            <w:r>
              <w:rPr>
                <w:noProof/>
                <w:webHidden/>
              </w:rPr>
              <w:instrText xml:space="preserve"> PAGEREF _Toc3788501 \h </w:instrText>
            </w:r>
            <w:r>
              <w:rPr>
                <w:noProof/>
                <w:webHidden/>
              </w:rPr>
            </w:r>
            <w:r>
              <w:rPr>
                <w:noProof/>
                <w:webHidden/>
              </w:rPr>
              <w:fldChar w:fldCharType="separate"/>
            </w:r>
            <w:r>
              <w:rPr>
                <w:noProof/>
                <w:webHidden/>
              </w:rPr>
              <w:t>13</w:t>
            </w:r>
            <w:r>
              <w:rPr>
                <w:noProof/>
                <w:webHidden/>
              </w:rPr>
              <w:fldChar w:fldCharType="end"/>
            </w:r>
          </w:hyperlink>
        </w:p>
        <w:p w:rsidR="00060B8B" w:rsidRDefault="00060B8B">
          <w:pPr>
            <w:pStyle w:val="TOC1"/>
            <w:tabs>
              <w:tab w:val="right" w:leader="dot" w:pos="9350"/>
            </w:tabs>
            <w:rPr>
              <w:rFonts w:asciiTheme="minorHAnsi" w:eastAsiaTheme="minorEastAsia" w:hAnsiTheme="minorHAnsi" w:cstheme="minorBidi"/>
              <w:noProof/>
              <w:color w:val="auto"/>
              <w:sz w:val="22"/>
              <w:szCs w:val="22"/>
              <w:lang w:eastAsia="en-US"/>
            </w:rPr>
          </w:pPr>
          <w:hyperlink w:anchor="_Toc3788502" w:history="1">
            <w:r w:rsidRPr="006170DC">
              <w:rPr>
                <w:rStyle w:val="Hyperlink"/>
                <w:noProof/>
              </w:rPr>
              <w:t>Blocks</w:t>
            </w:r>
            <w:r>
              <w:rPr>
                <w:noProof/>
                <w:webHidden/>
              </w:rPr>
              <w:tab/>
            </w:r>
            <w:r>
              <w:rPr>
                <w:noProof/>
                <w:webHidden/>
              </w:rPr>
              <w:fldChar w:fldCharType="begin"/>
            </w:r>
            <w:r>
              <w:rPr>
                <w:noProof/>
                <w:webHidden/>
              </w:rPr>
              <w:instrText xml:space="preserve"> PAGEREF _Toc3788502 \h </w:instrText>
            </w:r>
            <w:r>
              <w:rPr>
                <w:noProof/>
                <w:webHidden/>
              </w:rPr>
            </w:r>
            <w:r>
              <w:rPr>
                <w:noProof/>
                <w:webHidden/>
              </w:rPr>
              <w:fldChar w:fldCharType="separate"/>
            </w:r>
            <w:r>
              <w:rPr>
                <w:noProof/>
                <w:webHidden/>
              </w:rPr>
              <w:t>14</w:t>
            </w:r>
            <w:r>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503" w:history="1">
            <w:r w:rsidRPr="006170DC">
              <w:rPr>
                <w:rStyle w:val="Hyperlink"/>
                <w:noProof/>
              </w:rPr>
              <w:t>Insert a Block</w:t>
            </w:r>
            <w:r>
              <w:rPr>
                <w:noProof/>
                <w:webHidden/>
              </w:rPr>
              <w:tab/>
            </w:r>
            <w:r>
              <w:rPr>
                <w:noProof/>
                <w:webHidden/>
              </w:rPr>
              <w:fldChar w:fldCharType="begin"/>
            </w:r>
            <w:r>
              <w:rPr>
                <w:noProof/>
                <w:webHidden/>
              </w:rPr>
              <w:instrText xml:space="preserve"> PAGEREF _Toc3788503 \h </w:instrText>
            </w:r>
            <w:r>
              <w:rPr>
                <w:noProof/>
                <w:webHidden/>
              </w:rPr>
            </w:r>
            <w:r>
              <w:rPr>
                <w:noProof/>
                <w:webHidden/>
              </w:rPr>
              <w:fldChar w:fldCharType="separate"/>
            </w:r>
            <w:r>
              <w:rPr>
                <w:noProof/>
                <w:webHidden/>
              </w:rPr>
              <w:t>14</w:t>
            </w:r>
            <w:r>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504" w:history="1">
            <w:r w:rsidRPr="006170DC">
              <w:rPr>
                <w:rStyle w:val="Hyperlink"/>
                <w:noProof/>
              </w:rPr>
              <w:t>Create a Block Definition</w:t>
            </w:r>
            <w:r>
              <w:rPr>
                <w:noProof/>
                <w:webHidden/>
              </w:rPr>
              <w:tab/>
            </w:r>
            <w:r>
              <w:rPr>
                <w:noProof/>
                <w:webHidden/>
              </w:rPr>
              <w:fldChar w:fldCharType="begin"/>
            </w:r>
            <w:r>
              <w:rPr>
                <w:noProof/>
                <w:webHidden/>
              </w:rPr>
              <w:instrText xml:space="preserve"> PAGEREF _Toc3788504 \h </w:instrText>
            </w:r>
            <w:r>
              <w:rPr>
                <w:noProof/>
                <w:webHidden/>
              </w:rPr>
            </w:r>
            <w:r>
              <w:rPr>
                <w:noProof/>
                <w:webHidden/>
              </w:rPr>
              <w:fldChar w:fldCharType="separate"/>
            </w:r>
            <w:r>
              <w:rPr>
                <w:noProof/>
                <w:webHidden/>
              </w:rPr>
              <w:t>16</w:t>
            </w:r>
            <w:r>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505" w:history="1">
            <w:r w:rsidRPr="006170DC">
              <w:rPr>
                <w:rStyle w:val="Hyperlink"/>
                <w:noProof/>
              </w:rPr>
              <w:t>Recommendations</w:t>
            </w:r>
            <w:r>
              <w:rPr>
                <w:noProof/>
                <w:webHidden/>
              </w:rPr>
              <w:tab/>
            </w:r>
            <w:r>
              <w:rPr>
                <w:noProof/>
                <w:webHidden/>
              </w:rPr>
              <w:fldChar w:fldCharType="begin"/>
            </w:r>
            <w:r>
              <w:rPr>
                <w:noProof/>
                <w:webHidden/>
              </w:rPr>
              <w:instrText xml:space="preserve"> PAGEREF _Toc3788505 \h </w:instrText>
            </w:r>
            <w:r>
              <w:rPr>
                <w:noProof/>
                <w:webHidden/>
              </w:rPr>
            </w:r>
            <w:r>
              <w:rPr>
                <w:noProof/>
                <w:webHidden/>
              </w:rPr>
              <w:fldChar w:fldCharType="separate"/>
            </w:r>
            <w:r>
              <w:rPr>
                <w:noProof/>
                <w:webHidden/>
              </w:rPr>
              <w:t>18</w:t>
            </w:r>
            <w:r>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506" w:history="1">
            <w:r w:rsidRPr="006170DC">
              <w:rPr>
                <w:rStyle w:val="Hyperlink"/>
                <w:noProof/>
              </w:rPr>
              <w:t>Related Reference</w:t>
            </w:r>
            <w:r>
              <w:rPr>
                <w:noProof/>
                <w:webHidden/>
              </w:rPr>
              <w:tab/>
            </w:r>
            <w:r>
              <w:rPr>
                <w:noProof/>
                <w:webHidden/>
              </w:rPr>
              <w:fldChar w:fldCharType="begin"/>
            </w:r>
            <w:r>
              <w:rPr>
                <w:noProof/>
                <w:webHidden/>
              </w:rPr>
              <w:instrText xml:space="preserve"> PAGEREF _Toc3788506 \h </w:instrText>
            </w:r>
            <w:r>
              <w:rPr>
                <w:noProof/>
                <w:webHidden/>
              </w:rPr>
            </w:r>
            <w:r>
              <w:rPr>
                <w:noProof/>
                <w:webHidden/>
              </w:rPr>
              <w:fldChar w:fldCharType="separate"/>
            </w:r>
            <w:r>
              <w:rPr>
                <w:noProof/>
                <w:webHidden/>
              </w:rPr>
              <w:t>18</w:t>
            </w:r>
            <w:r>
              <w:rPr>
                <w:noProof/>
                <w:webHidden/>
              </w:rPr>
              <w:fldChar w:fldCharType="end"/>
            </w:r>
          </w:hyperlink>
        </w:p>
        <w:p w:rsidR="00060B8B" w:rsidRDefault="00060B8B">
          <w:pPr>
            <w:pStyle w:val="TOC1"/>
            <w:tabs>
              <w:tab w:val="right" w:leader="dot" w:pos="9350"/>
            </w:tabs>
            <w:rPr>
              <w:rFonts w:asciiTheme="minorHAnsi" w:eastAsiaTheme="minorEastAsia" w:hAnsiTheme="minorHAnsi" w:cstheme="minorBidi"/>
              <w:noProof/>
              <w:color w:val="auto"/>
              <w:sz w:val="22"/>
              <w:szCs w:val="22"/>
              <w:lang w:eastAsia="en-US"/>
            </w:rPr>
          </w:pPr>
          <w:hyperlink w:anchor="_Toc3788507" w:history="1">
            <w:r w:rsidRPr="006170DC">
              <w:rPr>
                <w:rStyle w:val="Hyperlink"/>
                <w:noProof/>
              </w:rPr>
              <w:t>Layouts</w:t>
            </w:r>
            <w:r>
              <w:rPr>
                <w:noProof/>
                <w:webHidden/>
              </w:rPr>
              <w:tab/>
            </w:r>
            <w:r>
              <w:rPr>
                <w:noProof/>
                <w:webHidden/>
              </w:rPr>
              <w:fldChar w:fldCharType="begin"/>
            </w:r>
            <w:r>
              <w:rPr>
                <w:noProof/>
                <w:webHidden/>
              </w:rPr>
              <w:instrText xml:space="preserve"> PAGEREF _Toc3788507 \h </w:instrText>
            </w:r>
            <w:r>
              <w:rPr>
                <w:noProof/>
                <w:webHidden/>
              </w:rPr>
            </w:r>
            <w:r>
              <w:rPr>
                <w:noProof/>
                <w:webHidden/>
              </w:rPr>
              <w:fldChar w:fldCharType="separate"/>
            </w:r>
            <w:r>
              <w:rPr>
                <w:noProof/>
                <w:webHidden/>
              </w:rPr>
              <w:t>20</w:t>
            </w:r>
            <w:r>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508" w:history="1">
            <w:r w:rsidRPr="006170DC">
              <w:rPr>
                <w:rStyle w:val="Hyperlink"/>
                <w:noProof/>
              </w:rPr>
              <w:t>Model Space and Paper Space</w:t>
            </w:r>
            <w:r>
              <w:rPr>
                <w:noProof/>
                <w:webHidden/>
              </w:rPr>
              <w:tab/>
            </w:r>
            <w:r>
              <w:rPr>
                <w:noProof/>
                <w:webHidden/>
              </w:rPr>
              <w:fldChar w:fldCharType="begin"/>
            </w:r>
            <w:r>
              <w:rPr>
                <w:noProof/>
                <w:webHidden/>
              </w:rPr>
              <w:instrText xml:space="preserve"> PAGEREF _Toc3788508 \h </w:instrText>
            </w:r>
            <w:r>
              <w:rPr>
                <w:noProof/>
                <w:webHidden/>
              </w:rPr>
            </w:r>
            <w:r>
              <w:rPr>
                <w:noProof/>
                <w:webHidden/>
              </w:rPr>
              <w:fldChar w:fldCharType="separate"/>
            </w:r>
            <w:r>
              <w:rPr>
                <w:noProof/>
                <w:webHidden/>
              </w:rPr>
              <w:t>20</w:t>
            </w:r>
            <w:r>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509" w:history="1">
            <w:r w:rsidRPr="006170DC">
              <w:rPr>
                <w:rStyle w:val="Hyperlink"/>
                <w:noProof/>
              </w:rPr>
              <w:t>Four Methods for Scaling</w:t>
            </w:r>
            <w:r>
              <w:rPr>
                <w:noProof/>
                <w:webHidden/>
              </w:rPr>
              <w:tab/>
            </w:r>
            <w:r>
              <w:rPr>
                <w:noProof/>
                <w:webHidden/>
              </w:rPr>
              <w:fldChar w:fldCharType="begin"/>
            </w:r>
            <w:r>
              <w:rPr>
                <w:noProof/>
                <w:webHidden/>
              </w:rPr>
              <w:instrText xml:space="preserve"> PAGEREF _Toc3788509 \h </w:instrText>
            </w:r>
            <w:r>
              <w:rPr>
                <w:noProof/>
                <w:webHidden/>
              </w:rPr>
            </w:r>
            <w:r>
              <w:rPr>
                <w:noProof/>
                <w:webHidden/>
              </w:rPr>
              <w:fldChar w:fldCharType="separate"/>
            </w:r>
            <w:r>
              <w:rPr>
                <w:noProof/>
                <w:webHidden/>
              </w:rPr>
              <w:t>21</w:t>
            </w:r>
            <w:r>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510" w:history="1">
            <w:r w:rsidRPr="006170DC">
              <w:rPr>
                <w:rStyle w:val="Hyperlink"/>
                <w:noProof/>
              </w:rPr>
              <w:t>Specifying the Paper Size of a Layout</w:t>
            </w:r>
            <w:r>
              <w:rPr>
                <w:noProof/>
                <w:webHidden/>
              </w:rPr>
              <w:tab/>
            </w:r>
            <w:r>
              <w:rPr>
                <w:noProof/>
                <w:webHidden/>
              </w:rPr>
              <w:fldChar w:fldCharType="begin"/>
            </w:r>
            <w:r>
              <w:rPr>
                <w:noProof/>
                <w:webHidden/>
              </w:rPr>
              <w:instrText xml:space="preserve"> PAGEREF _Toc3788510 \h </w:instrText>
            </w:r>
            <w:r>
              <w:rPr>
                <w:noProof/>
                <w:webHidden/>
              </w:rPr>
            </w:r>
            <w:r>
              <w:rPr>
                <w:noProof/>
                <w:webHidden/>
              </w:rPr>
              <w:fldChar w:fldCharType="separate"/>
            </w:r>
            <w:r>
              <w:rPr>
                <w:noProof/>
                <w:webHidden/>
              </w:rPr>
              <w:t>22</w:t>
            </w:r>
            <w:r>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511" w:history="1">
            <w:r w:rsidRPr="006170DC">
              <w:rPr>
                <w:rStyle w:val="Hyperlink"/>
                <w:noProof/>
              </w:rPr>
              <w:t>Layout Viewports</w:t>
            </w:r>
            <w:r>
              <w:rPr>
                <w:noProof/>
                <w:webHidden/>
              </w:rPr>
              <w:tab/>
            </w:r>
            <w:r>
              <w:rPr>
                <w:noProof/>
                <w:webHidden/>
              </w:rPr>
              <w:fldChar w:fldCharType="begin"/>
            </w:r>
            <w:r>
              <w:rPr>
                <w:noProof/>
                <w:webHidden/>
              </w:rPr>
              <w:instrText xml:space="preserve"> PAGEREF _Toc3788511 \h </w:instrText>
            </w:r>
            <w:r>
              <w:rPr>
                <w:noProof/>
                <w:webHidden/>
              </w:rPr>
            </w:r>
            <w:r>
              <w:rPr>
                <w:noProof/>
                <w:webHidden/>
              </w:rPr>
              <w:fldChar w:fldCharType="separate"/>
            </w:r>
            <w:r>
              <w:rPr>
                <w:noProof/>
                <w:webHidden/>
              </w:rPr>
              <w:t>23</w:t>
            </w:r>
            <w:r>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512" w:history="1">
            <w:r w:rsidRPr="006170DC">
              <w:rPr>
                <w:rStyle w:val="Hyperlink"/>
                <w:noProof/>
              </w:rPr>
              <w:t>Scaling Views and Trans-Spatial Annotation</w:t>
            </w:r>
            <w:r>
              <w:rPr>
                <w:noProof/>
                <w:webHidden/>
              </w:rPr>
              <w:tab/>
            </w:r>
            <w:r>
              <w:rPr>
                <w:noProof/>
                <w:webHidden/>
              </w:rPr>
              <w:fldChar w:fldCharType="begin"/>
            </w:r>
            <w:r>
              <w:rPr>
                <w:noProof/>
                <w:webHidden/>
              </w:rPr>
              <w:instrText xml:space="preserve"> PAGEREF _Toc3788512 \h </w:instrText>
            </w:r>
            <w:r>
              <w:rPr>
                <w:noProof/>
                <w:webHidden/>
              </w:rPr>
            </w:r>
            <w:r>
              <w:rPr>
                <w:noProof/>
                <w:webHidden/>
              </w:rPr>
              <w:fldChar w:fldCharType="separate"/>
            </w:r>
            <w:r>
              <w:rPr>
                <w:noProof/>
                <w:webHidden/>
              </w:rPr>
              <w:t>24</w:t>
            </w:r>
            <w:r>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513" w:history="1">
            <w:r w:rsidRPr="006170DC">
              <w:rPr>
                <w:rStyle w:val="Hyperlink"/>
                <w:noProof/>
              </w:rPr>
              <w:t>Related Reference</w:t>
            </w:r>
            <w:r>
              <w:rPr>
                <w:noProof/>
                <w:webHidden/>
              </w:rPr>
              <w:tab/>
            </w:r>
            <w:r>
              <w:rPr>
                <w:noProof/>
                <w:webHidden/>
              </w:rPr>
              <w:fldChar w:fldCharType="begin"/>
            </w:r>
            <w:r>
              <w:rPr>
                <w:noProof/>
                <w:webHidden/>
              </w:rPr>
              <w:instrText xml:space="preserve"> PAGEREF _Toc3788513 \h </w:instrText>
            </w:r>
            <w:r>
              <w:rPr>
                <w:noProof/>
                <w:webHidden/>
              </w:rPr>
            </w:r>
            <w:r>
              <w:rPr>
                <w:noProof/>
                <w:webHidden/>
              </w:rPr>
              <w:fldChar w:fldCharType="separate"/>
            </w:r>
            <w:r>
              <w:rPr>
                <w:noProof/>
                <w:webHidden/>
              </w:rPr>
              <w:t>26</w:t>
            </w:r>
            <w:r>
              <w:rPr>
                <w:noProof/>
                <w:webHidden/>
              </w:rPr>
              <w:fldChar w:fldCharType="end"/>
            </w:r>
          </w:hyperlink>
        </w:p>
        <w:p w:rsidR="00060B8B" w:rsidRDefault="00060B8B">
          <w:pPr>
            <w:pStyle w:val="TOC1"/>
            <w:tabs>
              <w:tab w:val="right" w:leader="dot" w:pos="9350"/>
            </w:tabs>
            <w:rPr>
              <w:rFonts w:asciiTheme="minorHAnsi" w:eastAsiaTheme="minorEastAsia" w:hAnsiTheme="minorHAnsi" w:cstheme="minorBidi"/>
              <w:noProof/>
              <w:color w:val="auto"/>
              <w:sz w:val="22"/>
              <w:szCs w:val="22"/>
              <w:lang w:eastAsia="en-US"/>
            </w:rPr>
          </w:pPr>
          <w:hyperlink w:anchor="_Toc3788514" w:history="1">
            <w:r w:rsidRPr="006170DC">
              <w:rPr>
                <w:rStyle w:val="Hyperlink"/>
                <w:noProof/>
              </w:rPr>
              <w:t>Notes and Labels</w:t>
            </w:r>
            <w:r>
              <w:rPr>
                <w:noProof/>
                <w:webHidden/>
              </w:rPr>
              <w:tab/>
            </w:r>
            <w:r>
              <w:rPr>
                <w:noProof/>
                <w:webHidden/>
              </w:rPr>
              <w:fldChar w:fldCharType="begin"/>
            </w:r>
            <w:r>
              <w:rPr>
                <w:noProof/>
                <w:webHidden/>
              </w:rPr>
              <w:instrText xml:space="preserve"> PAGEREF _Toc3788514 \h </w:instrText>
            </w:r>
            <w:r>
              <w:rPr>
                <w:noProof/>
                <w:webHidden/>
              </w:rPr>
            </w:r>
            <w:r>
              <w:rPr>
                <w:noProof/>
                <w:webHidden/>
              </w:rPr>
              <w:fldChar w:fldCharType="separate"/>
            </w:r>
            <w:r>
              <w:rPr>
                <w:noProof/>
                <w:webHidden/>
              </w:rPr>
              <w:t>27</w:t>
            </w:r>
            <w:r>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515" w:history="1">
            <w:r w:rsidRPr="006170DC">
              <w:rPr>
                <w:rStyle w:val="Hyperlink"/>
                <w:noProof/>
              </w:rPr>
              <w:t>Create a Text Style</w:t>
            </w:r>
            <w:r>
              <w:rPr>
                <w:noProof/>
                <w:webHidden/>
              </w:rPr>
              <w:tab/>
            </w:r>
            <w:r>
              <w:rPr>
                <w:noProof/>
                <w:webHidden/>
              </w:rPr>
              <w:fldChar w:fldCharType="begin"/>
            </w:r>
            <w:r>
              <w:rPr>
                <w:noProof/>
                <w:webHidden/>
              </w:rPr>
              <w:instrText xml:space="preserve"> PAGEREF _Toc3788515 \h </w:instrText>
            </w:r>
            <w:r>
              <w:rPr>
                <w:noProof/>
                <w:webHidden/>
              </w:rPr>
            </w:r>
            <w:r>
              <w:rPr>
                <w:noProof/>
                <w:webHidden/>
              </w:rPr>
              <w:fldChar w:fldCharType="separate"/>
            </w:r>
            <w:r>
              <w:rPr>
                <w:noProof/>
                <w:webHidden/>
              </w:rPr>
              <w:t>28</w:t>
            </w:r>
            <w:r>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516" w:history="1">
            <w:r w:rsidRPr="006170DC">
              <w:rPr>
                <w:rStyle w:val="Hyperlink"/>
                <w:noProof/>
              </w:rPr>
              <w:t>Multileaders</w:t>
            </w:r>
            <w:r>
              <w:rPr>
                <w:noProof/>
                <w:webHidden/>
              </w:rPr>
              <w:tab/>
            </w:r>
            <w:r>
              <w:rPr>
                <w:noProof/>
                <w:webHidden/>
              </w:rPr>
              <w:fldChar w:fldCharType="begin"/>
            </w:r>
            <w:r>
              <w:rPr>
                <w:noProof/>
                <w:webHidden/>
              </w:rPr>
              <w:instrText xml:space="preserve"> PAGEREF _Toc3788516 \h </w:instrText>
            </w:r>
            <w:r>
              <w:rPr>
                <w:noProof/>
                <w:webHidden/>
              </w:rPr>
            </w:r>
            <w:r>
              <w:rPr>
                <w:noProof/>
                <w:webHidden/>
              </w:rPr>
              <w:fldChar w:fldCharType="separate"/>
            </w:r>
            <w:r>
              <w:rPr>
                <w:noProof/>
                <w:webHidden/>
              </w:rPr>
              <w:t>30</w:t>
            </w:r>
            <w:r>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517" w:history="1">
            <w:r w:rsidRPr="006170DC">
              <w:rPr>
                <w:rStyle w:val="Hyperlink"/>
                <w:noProof/>
              </w:rPr>
              <w:t>Related Reference</w:t>
            </w:r>
            <w:r>
              <w:rPr>
                <w:noProof/>
                <w:webHidden/>
              </w:rPr>
              <w:tab/>
            </w:r>
            <w:r>
              <w:rPr>
                <w:noProof/>
                <w:webHidden/>
              </w:rPr>
              <w:fldChar w:fldCharType="begin"/>
            </w:r>
            <w:r>
              <w:rPr>
                <w:noProof/>
                <w:webHidden/>
              </w:rPr>
              <w:instrText xml:space="preserve"> PAGEREF _Toc3788517 \h </w:instrText>
            </w:r>
            <w:r>
              <w:rPr>
                <w:noProof/>
                <w:webHidden/>
              </w:rPr>
            </w:r>
            <w:r>
              <w:rPr>
                <w:noProof/>
                <w:webHidden/>
              </w:rPr>
              <w:fldChar w:fldCharType="separate"/>
            </w:r>
            <w:r>
              <w:rPr>
                <w:noProof/>
                <w:webHidden/>
              </w:rPr>
              <w:t>32</w:t>
            </w:r>
            <w:r>
              <w:rPr>
                <w:noProof/>
                <w:webHidden/>
              </w:rPr>
              <w:fldChar w:fldCharType="end"/>
            </w:r>
          </w:hyperlink>
        </w:p>
        <w:p w:rsidR="00060B8B" w:rsidRDefault="00060B8B">
          <w:pPr>
            <w:pStyle w:val="TOC1"/>
            <w:tabs>
              <w:tab w:val="right" w:leader="dot" w:pos="9350"/>
            </w:tabs>
            <w:rPr>
              <w:rFonts w:asciiTheme="minorHAnsi" w:eastAsiaTheme="minorEastAsia" w:hAnsiTheme="minorHAnsi" w:cstheme="minorBidi"/>
              <w:noProof/>
              <w:color w:val="auto"/>
              <w:sz w:val="22"/>
              <w:szCs w:val="22"/>
              <w:lang w:eastAsia="en-US"/>
            </w:rPr>
          </w:pPr>
          <w:hyperlink w:anchor="_Toc3788518" w:history="1">
            <w:r w:rsidRPr="006170DC">
              <w:rPr>
                <w:rStyle w:val="Hyperlink"/>
                <w:noProof/>
              </w:rPr>
              <w:t>Dimensions</w:t>
            </w:r>
            <w:r>
              <w:rPr>
                <w:noProof/>
                <w:webHidden/>
              </w:rPr>
              <w:tab/>
            </w:r>
            <w:r>
              <w:rPr>
                <w:noProof/>
                <w:webHidden/>
              </w:rPr>
              <w:fldChar w:fldCharType="begin"/>
            </w:r>
            <w:r>
              <w:rPr>
                <w:noProof/>
                <w:webHidden/>
              </w:rPr>
              <w:instrText xml:space="preserve"> PAGEREF _Toc3788518 \h </w:instrText>
            </w:r>
            <w:r>
              <w:rPr>
                <w:noProof/>
                <w:webHidden/>
              </w:rPr>
            </w:r>
            <w:r>
              <w:rPr>
                <w:noProof/>
                <w:webHidden/>
              </w:rPr>
              <w:fldChar w:fldCharType="separate"/>
            </w:r>
            <w:r>
              <w:rPr>
                <w:noProof/>
                <w:webHidden/>
              </w:rPr>
              <w:t>33</w:t>
            </w:r>
            <w:r>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519" w:history="1">
            <w:r w:rsidRPr="006170DC">
              <w:rPr>
                <w:rStyle w:val="Hyperlink"/>
                <w:noProof/>
              </w:rPr>
              <w:t>Linear Dimensions</w:t>
            </w:r>
            <w:r>
              <w:rPr>
                <w:noProof/>
                <w:webHidden/>
              </w:rPr>
              <w:tab/>
            </w:r>
            <w:r>
              <w:rPr>
                <w:noProof/>
                <w:webHidden/>
              </w:rPr>
              <w:fldChar w:fldCharType="begin"/>
            </w:r>
            <w:r>
              <w:rPr>
                <w:noProof/>
                <w:webHidden/>
              </w:rPr>
              <w:instrText xml:space="preserve"> PAGEREF _Toc3788519 \h </w:instrText>
            </w:r>
            <w:r>
              <w:rPr>
                <w:noProof/>
                <w:webHidden/>
              </w:rPr>
            </w:r>
            <w:r>
              <w:rPr>
                <w:noProof/>
                <w:webHidden/>
              </w:rPr>
              <w:fldChar w:fldCharType="separate"/>
            </w:r>
            <w:r>
              <w:rPr>
                <w:noProof/>
                <w:webHidden/>
              </w:rPr>
              <w:t>33</w:t>
            </w:r>
            <w:r>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520" w:history="1">
            <w:r w:rsidRPr="006170DC">
              <w:rPr>
                <w:rStyle w:val="Hyperlink"/>
                <w:noProof/>
              </w:rPr>
              <w:t>Dimension Styles</w:t>
            </w:r>
            <w:r>
              <w:rPr>
                <w:noProof/>
                <w:webHidden/>
              </w:rPr>
              <w:tab/>
            </w:r>
            <w:r>
              <w:rPr>
                <w:noProof/>
                <w:webHidden/>
              </w:rPr>
              <w:fldChar w:fldCharType="begin"/>
            </w:r>
            <w:r>
              <w:rPr>
                <w:noProof/>
                <w:webHidden/>
              </w:rPr>
              <w:instrText xml:space="preserve"> PAGEREF _Toc3788520 \h </w:instrText>
            </w:r>
            <w:r>
              <w:rPr>
                <w:noProof/>
                <w:webHidden/>
              </w:rPr>
            </w:r>
            <w:r>
              <w:rPr>
                <w:noProof/>
                <w:webHidden/>
              </w:rPr>
              <w:fldChar w:fldCharType="separate"/>
            </w:r>
            <w:r>
              <w:rPr>
                <w:noProof/>
                <w:webHidden/>
              </w:rPr>
              <w:t>35</w:t>
            </w:r>
            <w:r>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521" w:history="1">
            <w:r w:rsidRPr="006170DC">
              <w:rPr>
                <w:rStyle w:val="Hyperlink"/>
                <w:noProof/>
              </w:rPr>
              <w:t>Recommendations</w:t>
            </w:r>
            <w:r>
              <w:rPr>
                <w:noProof/>
                <w:webHidden/>
              </w:rPr>
              <w:tab/>
            </w:r>
            <w:r>
              <w:rPr>
                <w:noProof/>
                <w:webHidden/>
              </w:rPr>
              <w:fldChar w:fldCharType="begin"/>
            </w:r>
            <w:r>
              <w:rPr>
                <w:noProof/>
                <w:webHidden/>
              </w:rPr>
              <w:instrText xml:space="preserve"> PAGEREF _Toc3788521 \h </w:instrText>
            </w:r>
            <w:r>
              <w:rPr>
                <w:noProof/>
                <w:webHidden/>
              </w:rPr>
            </w:r>
            <w:r>
              <w:rPr>
                <w:noProof/>
                <w:webHidden/>
              </w:rPr>
              <w:fldChar w:fldCharType="separate"/>
            </w:r>
            <w:r>
              <w:rPr>
                <w:noProof/>
                <w:webHidden/>
              </w:rPr>
              <w:t>37</w:t>
            </w:r>
            <w:r>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522" w:history="1">
            <w:r w:rsidRPr="006170DC">
              <w:rPr>
                <w:rStyle w:val="Hyperlink"/>
                <w:noProof/>
              </w:rPr>
              <w:t>Related Reference</w:t>
            </w:r>
            <w:r>
              <w:rPr>
                <w:noProof/>
                <w:webHidden/>
              </w:rPr>
              <w:tab/>
            </w:r>
            <w:r>
              <w:rPr>
                <w:noProof/>
                <w:webHidden/>
              </w:rPr>
              <w:fldChar w:fldCharType="begin"/>
            </w:r>
            <w:r>
              <w:rPr>
                <w:noProof/>
                <w:webHidden/>
              </w:rPr>
              <w:instrText xml:space="preserve"> PAGEREF _Toc3788522 \h </w:instrText>
            </w:r>
            <w:r>
              <w:rPr>
                <w:noProof/>
                <w:webHidden/>
              </w:rPr>
            </w:r>
            <w:r>
              <w:rPr>
                <w:noProof/>
                <w:webHidden/>
              </w:rPr>
              <w:fldChar w:fldCharType="separate"/>
            </w:r>
            <w:r>
              <w:rPr>
                <w:noProof/>
                <w:webHidden/>
              </w:rPr>
              <w:t>37</w:t>
            </w:r>
            <w:r>
              <w:rPr>
                <w:noProof/>
                <w:webHidden/>
              </w:rPr>
              <w:fldChar w:fldCharType="end"/>
            </w:r>
          </w:hyperlink>
        </w:p>
        <w:p w:rsidR="00060B8B" w:rsidRDefault="00060B8B">
          <w:pPr>
            <w:pStyle w:val="TOC1"/>
            <w:tabs>
              <w:tab w:val="right" w:leader="dot" w:pos="9350"/>
            </w:tabs>
            <w:rPr>
              <w:rFonts w:asciiTheme="minorHAnsi" w:eastAsiaTheme="minorEastAsia" w:hAnsiTheme="minorHAnsi" w:cstheme="minorBidi"/>
              <w:noProof/>
              <w:color w:val="auto"/>
              <w:sz w:val="22"/>
              <w:szCs w:val="22"/>
              <w:lang w:eastAsia="en-US"/>
            </w:rPr>
          </w:pPr>
          <w:hyperlink w:anchor="_Toc3788523" w:history="1">
            <w:r w:rsidRPr="006170DC">
              <w:rPr>
                <w:rStyle w:val="Hyperlink"/>
                <w:noProof/>
              </w:rPr>
              <w:t>Printing</w:t>
            </w:r>
            <w:r>
              <w:rPr>
                <w:noProof/>
                <w:webHidden/>
              </w:rPr>
              <w:tab/>
            </w:r>
            <w:r>
              <w:rPr>
                <w:noProof/>
                <w:webHidden/>
              </w:rPr>
              <w:fldChar w:fldCharType="begin"/>
            </w:r>
            <w:r>
              <w:rPr>
                <w:noProof/>
                <w:webHidden/>
              </w:rPr>
              <w:instrText xml:space="preserve"> PAGEREF _Toc3788523 \h </w:instrText>
            </w:r>
            <w:r>
              <w:rPr>
                <w:noProof/>
                <w:webHidden/>
              </w:rPr>
            </w:r>
            <w:r>
              <w:rPr>
                <w:noProof/>
                <w:webHidden/>
              </w:rPr>
              <w:fldChar w:fldCharType="separate"/>
            </w:r>
            <w:r>
              <w:rPr>
                <w:noProof/>
                <w:webHidden/>
              </w:rPr>
              <w:t>38</w:t>
            </w:r>
            <w:r>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524" w:history="1">
            <w:r w:rsidRPr="006170DC">
              <w:rPr>
                <w:rStyle w:val="Hyperlink"/>
                <w:noProof/>
              </w:rPr>
              <w:t>Create a Page Setup</w:t>
            </w:r>
            <w:r>
              <w:rPr>
                <w:noProof/>
                <w:webHidden/>
              </w:rPr>
              <w:tab/>
            </w:r>
            <w:r>
              <w:rPr>
                <w:noProof/>
                <w:webHidden/>
              </w:rPr>
              <w:fldChar w:fldCharType="begin"/>
            </w:r>
            <w:r>
              <w:rPr>
                <w:noProof/>
                <w:webHidden/>
              </w:rPr>
              <w:instrText xml:space="preserve"> PAGEREF _Toc3788524 \h </w:instrText>
            </w:r>
            <w:r>
              <w:rPr>
                <w:noProof/>
                <w:webHidden/>
              </w:rPr>
            </w:r>
            <w:r>
              <w:rPr>
                <w:noProof/>
                <w:webHidden/>
              </w:rPr>
              <w:fldChar w:fldCharType="separate"/>
            </w:r>
            <w:r>
              <w:rPr>
                <w:noProof/>
                <w:webHidden/>
              </w:rPr>
              <w:t>39</w:t>
            </w:r>
            <w:r>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525" w:history="1">
            <w:r w:rsidRPr="006170DC">
              <w:rPr>
                <w:rStyle w:val="Hyperlink"/>
                <w:noProof/>
              </w:rPr>
              <w:t>Output to a PDF File</w:t>
            </w:r>
            <w:r>
              <w:rPr>
                <w:noProof/>
                <w:webHidden/>
              </w:rPr>
              <w:tab/>
            </w:r>
            <w:r>
              <w:rPr>
                <w:noProof/>
                <w:webHidden/>
              </w:rPr>
              <w:fldChar w:fldCharType="begin"/>
            </w:r>
            <w:r>
              <w:rPr>
                <w:noProof/>
                <w:webHidden/>
              </w:rPr>
              <w:instrText xml:space="preserve"> PAGEREF _Toc3788525 \h </w:instrText>
            </w:r>
            <w:r>
              <w:rPr>
                <w:noProof/>
                <w:webHidden/>
              </w:rPr>
            </w:r>
            <w:r>
              <w:rPr>
                <w:noProof/>
                <w:webHidden/>
              </w:rPr>
              <w:fldChar w:fldCharType="separate"/>
            </w:r>
            <w:r>
              <w:rPr>
                <w:noProof/>
                <w:webHidden/>
              </w:rPr>
              <w:t>41</w:t>
            </w:r>
            <w:r>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526" w:history="1">
            <w:r w:rsidRPr="006170DC">
              <w:rPr>
                <w:rStyle w:val="Hyperlink"/>
                <w:noProof/>
              </w:rPr>
              <w:t>Recommendations</w:t>
            </w:r>
            <w:r>
              <w:rPr>
                <w:noProof/>
                <w:webHidden/>
              </w:rPr>
              <w:tab/>
            </w:r>
            <w:r>
              <w:rPr>
                <w:noProof/>
                <w:webHidden/>
              </w:rPr>
              <w:fldChar w:fldCharType="begin"/>
            </w:r>
            <w:r>
              <w:rPr>
                <w:noProof/>
                <w:webHidden/>
              </w:rPr>
              <w:instrText xml:space="preserve"> PAGEREF _Toc3788526 \h </w:instrText>
            </w:r>
            <w:r>
              <w:rPr>
                <w:noProof/>
                <w:webHidden/>
              </w:rPr>
            </w:r>
            <w:r>
              <w:rPr>
                <w:noProof/>
                <w:webHidden/>
              </w:rPr>
              <w:fldChar w:fldCharType="separate"/>
            </w:r>
            <w:r>
              <w:rPr>
                <w:noProof/>
                <w:webHidden/>
              </w:rPr>
              <w:t>43</w:t>
            </w:r>
            <w:r>
              <w:rPr>
                <w:noProof/>
                <w:webHidden/>
              </w:rPr>
              <w:fldChar w:fldCharType="end"/>
            </w:r>
          </w:hyperlink>
        </w:p>
        <w:p w:rsidR="00060B8B" w:rsidRDefault="00060B8B">
          <w:pPr>
            <w:pStyle w:val="TOC2"/>
            <w:tabs>
              <w:tab w:val="right" w:leader="dot" w:pos="9350"/>
            </w:tabs>
            <w:rPr>
              <w:rFonts w:asciiTheme="minorHAnsi" w:eastAsiaTheme="minorEastAsia" w:hAnsiTheme="minorHAnsi" w:cstheme="minorBidi"/>
              <w:noProof/>
              <w:color w:val="auto"/>
              <w:sz w:val="22"/>
              <w:szCs w:val="22"/>
              <w:lang w:eastAsia="en-US"/>
            </w:rPr>
          </w:pPr>
          <w:hyperlink w:anchor="_Toc3788527" w:history="1">
            <w:r w:rsidRPr="006170DC">
              <w:rPr>
                <w:rStyle w:val="Hyperlink"/>
                <w:noProof/>
              </w:rPr>
              <w:t>Related Reference</w:t>
            </w:r>
            <w:r>
              <w:rPr>
                <w:noProof/>
                <w:webHidden/>
              </w:rPr>
              <w:tab/>
            </w:r>
            <w:r>
              <w:rPr>
                <w:noProof/>
                <w:webHidden/>
              </w:rPr>
              <w:fldChar w:fldCharType="begin"/>
            </w:r>
            <w:r>
              <w:rPr>
                <w:noProof/>
                <w:webHidden/>
              </w:rPr>
              <w:instrText xml:space="preserve"> PAGEREF _Toc3788527 \h </w:instrText>
            </w:r>
            <w:r>
              <w:rPr>
                <w:noProof/>
                <w:webHidden/>
              </w:rPr>
            </w:r>
            <w:r>
              <w:rPr>
                <w:noProof/>
                <w:webHidden/>
              </w:rPr>
              <w:fldChar w:fldCharType="separate"/>
            </w:r>
            <w:r>
              <w:rPr>
                <w:noProof/>
                <w:webHidden/>
              </w:rPr>
              <w:t>43</w:t>
            </w:r>
            <w:r>
              <w:rPr>
                <w:noProof/>
                <w:webHidden/>
              </w:rPr>
              <w:fldChar w:fldCharType="end"/>
            </w:r>
          </w:hyperlink>
        </w:p>
        <w:p w:rsidR="00060B8B" w:rsidRDefault="00060B8B">
          <w:pPr>
            <w:pStyle w:val="TOC1"/>
            <w:tabs>
              <w:tab w:val="right" w:leader="dot" w:pos="9350"/>
            </w:tabs>
            <w:rPr>
              <w:rFonts w:asciiTheme="minorHAnsi" w:eastAsiaTheme="minorEastAsia" w:hAnsiTheme="minorHAnsi" w:cstheme="minorBidi"/>
              <w:noProof/>
              <w:color w:val="auto"/>
              <w:sz w:val="22"/>
              <w:szCs w:val="22"/>
              <w:lang w:eastAsia="en-US"/>
            </w:rPr>
          </w:pPr>
          <w:hyperlink w:anchor="_Toc3788528" w:history="1">
            <w:r w:rsidRPr="006170DC">
              <w:rPr>
                <w:rStyle w:val="Hyperlink"/>
                <w:noProof/>
              </w:rPr>
              <w:t>Inserting an Image and Scaling</w:t>
            </w:r>
            <w:r>
              <w:rPr>
                <w:noProof/>
                <w:webHidden/>
              </w:rPr>
              <w:tab/>
            </w:r>
            <w:r>
              <w:rPr>
                <w:noProof/>
                <w:webHidden/>
              </w:rPr>
              <w:fldChar w:fldCharType="begin"/>
            </w:r>
            <w:r>
              <w:rPr>
                <w:noProof/>
                <w:webHidden/>
              </w:rPr>
              <w:instrText xml:space="preserve"> PAGEREF _Toc3788528 \h </w:instrText>
            </w:r>
            <w:r>
              <w:rPr>
                <w:noProof/>
                <w:webHidden/>
              </w:rPr>
            </w:r>
            <w:r>
              <w:rPr>
                <w:noProof/>
                <w:webHidden/>
              </w:rPr>
              <w:fldChar w:fldCharType="separate"/>
            </w:r>
            <w:r>
              <w:rPr>
                <w:noProof/>
                <w:webHidden/>
              </w:rPr>
              <w:t>44</w:t>
            </w:r>
            <w:r>
              <w:rPr>
                <w:noProof/>
                <w:webHidden/>
              </w:rPr>
              <w:fldChar w:fldCharType="end"/>
            </w:r>
          </w:hyperlink>
        </w:p>
        <w:p w:rsidR="00687EC0" w:rsidRDefault="00687EC0" w:rsidP="00F658B8">
          <w:r>
            <w:rPr>
              <w:noProof/>
            </w:rPr>
            <w:fldChar w:fldCharType="end"/>
          </w:r>
        </w:p>
      </w:sdtContent>
    </w:sdt>
    <w:p w:rsidR="00687EC0" w:rsidRDefault="00687EC0" w:rsidP="00F658B8">
      <w:r>
        <w:br w:type="page"/>
      </w:r>
    </w:p>
    <w:p w:rsidR="005A5AE3" w:rsidRPr="005A5AE3" w:rsidRDefault="005A5AE3" w:rsidP="009A5F36">
      <w:pPr>
        <w:pStyle w:val="Heading1"/>
      </w:pPr>
      <w:bookmarkStart w:id="0" w:name="_Toc3788487"/>
      <w:r w:rsidRPr="005A5AE3">
        <w:lastRenderedPageBreak/>
        <w:t>Modifying</w:t>
      </w:r>
      <w:bookmarkEnd w:id="0"/>
    </w:p>
    <w:p w:rsidR="005A5AE3" w:rsidRPr="005A5AE3" w:rsidRDefault="009A5F36" w:rsidP="00F658B8">
      <w:r>
        <w:t>P</w:t>
      </w:r>
      <w:r w:rsidR="005A5AE3" w:rsidRPr="005A5AE3">
        <w:t>erform editing operations such as erase, move, and trim on the objects in a drawing.</w:t>
      </w:r>
    </w:p>
    <w:p w:rsidR="005A5AE3" w:rsidRPr="005A5AE3" w:rsidRDefault="005A5AE3" w:rsidP="00F658B8">
      <w:r w:rsidRPr="005A5AE3">
        <w:t xml:space="preserve">The most common of these tools </w:t>
      </w:r>
      <w:r w:rsidRPr="00F658B8">
        <w:rPr>
          <w:noProof/>
        </w:rPr>
        <w:t>are located</w:t>
      </w:r>
      <w:r w:rsidRPr="005A5AE3">
        <w:t xml:space="preserve"> on the Modify panel of the Home tab. Take a minute to look through them.</w:t>
      </w:r>
    </w:p>
    <w:p w:rsidR="005A5AE3" w:rsidRPr="005A5AE3" w:rsidRDefault="005A5AE3" w:rsidP="00F658B8">
      <w:r w:rsidRPr="005A5AE3">
        <w:rPr>
          <w:noProof/>
        </w:rPr>
        <w:drawing>
          <wp:inline distT="0" distB="0" distL="0" distR="0">
            <wp:extent cx="4754245" cy="2256155"/>
            <wp:effectExtent l="0" t="0" r="8255" b="0"/>
            <wp:docPr id="22" name="Picture 22" descr="http://help.autodesk.com/cloudhelp/2016/ENU/AutoCAD-Core/images/GUID-E8C3B5C7-365C-4616-B112-D08B60C73B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9B2169B-01D9-429B-9DCD-5D3552E5E68E__IMAGE_C8C27596E51044E5B8FE47FD5C5B7D56" descr="http://help.autodesk.com/cloudhelp/2016/ENU/AutoCAD-Core/images/GUID-E8C3B5C7-365C-4616-B112-D08B60C73B5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4245" cy="2256155"/>
                    </a:xfrm>
                    <a:prstGeom prst="rect">
                      <a:avLst/>
                    </a:prstGeom>
                    <a:noFill/>
                    <a:ln>
                      <a:noFill/>
                    </a:ln>
                  </pic:spPr>
                </pic:pic>
              </a:graphicData>
            </a:graphic>
          </wp:inline>
        </w:drawing>
      </w:r>
    </w:p>
    <w:p w:rsidR="005A5AE3" w:rsidRPr="009A5F36" w:rsidRDefault="005A5AE3" w:rsidP="009A5F36">
      <w:pPr>
        <w:pStyle w:val="Heading2"/>
      </w:pPr>
      <w:bookmarkStart w:id="1" w:name="_Toc3788488"/>
      <w:r w:rsidRPr="009A5F36">
        <w:t>Erase</w:t>
      </w:r>
      <w:bookmarkEnd w:id="1"/>
    </w:p>
    <w:p w:rsidR="005A5AE3" w:rsidRPr="005A5AE3" w:rsidRDefault="005A5AE3" w:rsidP="00F658B8">
      <w:r w:rsidRPr="005A5AE3">
        <w:t>To erase an object, use the ERASE command. You can enter E in the Command window, or click the Erase tool. When you see the cursor change to a square </w:t>
      </w:r>
      <w:r w:rsidRPr="00F658B8">
        <w:rPr>
          <w:i/>
          <w:iCs/>
          <w:noProof/>
        </w:rPr>
        <w:t>pickbox</w:t>
      </w:r>
      <w:r w:rsidRPr="005A5AE3">
        <w:t>, click each object that you want to erase, and then press Enter or the Spacebar.</w:t>
      </w:r>
    </w:p>
    <w:p w:rsidR="005A5AE3" w:rsidRPr="005A5AE3" w:rsidRDefault="005A5AE3" w:rsidP="00F658B8">
      <w:r w:rsidRPr="005A5AE3">
        <w:t>Note: Alternatively, before you enter any command, you can select several objects and then press the Delete key. Experienced users often use this method as well.</w:t>
      </w:r>
    </w:p>
    <w:p w:rsidR="005A5AE3" w:rsidRPr="005A5AE3" w:rsidRDefault="005A5AE3" w:rsidP="00F658B8">
      <w:r w:rsidRPr="005A5AE3">
        <w:t>Select Multiple Objects</w:t>
      </w:r>
    </w:p>
    <w:p w:rsidR="005A5AE3" w:rsidRPr="005A5AE3" w:rsidRDefault="005A5AE3" w:rsidP="00F658B8">
      <w:r w:rsidRPr="005A5AE3">
        <w:t>Sometimes you need to select a large number of objects. Instead of selecting each object individually, you can select the objects in an area by clicking an empty location (1), moving your cursor right or left, and then clicking a second time (2).</w:t>
      </w:r>
    </w:p>
    <w:p w:rsidR="005A5AE3" w:rsidRPr="005A5AE3" w:rsidRDefault="005A5AE3" w:rsidP="00F658B8">
      <w:r w:rsidRPr="005A5AE3">
        <w:rPr>
          <w:noProof/>
        </w:rPr>
        <w:drawing>
          <wp:inline distT="0" distB="0" distL="0" distR="0">
            <wp:extent cx="3352800" cy="1151255"/>
            <wp:effectExtent l="0" t="0" r="0" b="0"/>
            <wp:docPr id="21" name="Picture 21" descr="http://help.autodesk.com/cloudhelp/2016/ENU/AutoCAD-Core/images/GUID-129C54C8-1473-41CD-A35C-99FAA8CDF9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9B2169B-01D9-429B-9DCD-5D3552E5E68E__IMAGE_EFABB81A8A9C491984626F60004090A4" descr="http://help.autodesk.com/cloudhelp/2016/ENU/AutoCAD-Core/images/GUID-129C54C8-1473-41CD-A35C-99FAA8CDF91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0" cy="1151255"/>
                    </a:xfrm>
                    <a:prstGeom prst="rect">
                      <a:avLst/>
                    </a:prstGeom>
                    <a:noFill/>
                    <a:ln>
                      <a:noFill/>
                    </a:ln>
                  </pic:spPr>
                </pic:pic>
              </a:graphicData>
            </a:graphic>
          </wp:inline>
        </w:drawing>
      </w:r>
    </w:p>
    <w:p w:rsidR="005A5AE3" w:rsidRPr="005A5AE3" w:rsidRDefault="005A5AE3" w:rsidP="00F658B8">
      <w:pPr>
        <w:pStyle w:val="ListParagraph"/>
        <w:numPr>
          <w:ilvl w:val="0"/>
          <w:numId w:val="1"/>
        </w:numPr>
      </w:pPr>
      <w:r w:rsidRPr="005A5AE3">
        <w:lastRenderedPageBreak/>
        <w:t>With a </w:t>
      </w:r>
      <w:r w:rsidRPr="00F658B8">
        <w:rPr>
          <w:i/>
          <w:iCs/>
        </w:rPr>
        <w:t>crossing selection</w:t>
      </w:r>
      <w:r w:rsidRPr="005A5AE3">
        <w:t xml:space="preserve">, any objects within or touching the green area </w:t>
      </w:r>
      <w:r w:rsidRPr="00F658B8">
        <w:rPr>
          <w:noProof/>
        </w:rPr>
        <w:t>are selected</w:t>
      </w:r>
      <w:r w:rsidRPr="005A5AE3">
        <w:t>.</w:t>
      </w:r>
    </w:p>
    <w:p w:rsidR="005A5AE3" w:rsidRPr="005A5AE3" w:rsidRDefault="005A5AE3" w:rsidP="00F658B8">
      <w:pPr>
        <w:pStyle w:val="ListParagraph"/>
        <w:numPr>
          <w:ilvl w:val="0"/>
          <w:numId w:val="1"/>
        </w:numPr>
      </w:pPr>
      <w:r w:rsidRPr="005A5AE3">
        <w:t>With a </w:t>
      </w:r>
      <w:r w:rsidRPr="00F658B8">
        <w:rPr>
          <w:i/>
          <w:iCs/>
        </w:rPr>
        <w:t>window selection</w:t>
      </w:r>
      <w:r w:rsidRPr="005A5AE3">
        <w:t>, only the objects completely contained within the blue area are selected.</w:t>
      </w:r>
    </w:p>
    <w:p w:rsidR="005A5AE3" w:rsidRPr="005A5AE3" w:rsidRDefault="005A5AE3" w:rsidP="00F658B8">
      <w:r w:rsidRPr="005A5AE3">
        <w:t>The result is called the </w:t>
      </w:r>
      <w:r w:rsidRPr="005A5AE3">
        <w:rPr>
          <w:i/>
          <w:iCs/>
        </w:rPr>
        <w:t>selection set</w:t>
      </w:r>
      <w:r w:rsidRPr="005A5AE3">
        <w:t>, the set of objects that will be processed by a command.</w:t>
      </w:r>
    </w:p>
    <w:p w:rsidR="005A5AE3" w:rsidRPr="005A5AE3" w:rsidRDefault="005A5AE3" w:rsidP="00F658B8">
      <w:r w:rsidRPr="005A5AE3">
        <w:rPr>
          <w:color w:val="FF7800"/>
        </w:rPr>
        <w:t>Tip:</w:t>
      </w:r>
      <w:r w:rsidRPr="005A5AE3">
        <w:t> You can easily remove objects from the selection set. For example, if you select 42 objects, and two of them should not have been selected, hold down Shift and then select the two that you want to remove. Then, press Enter or the Spacebar, or right click to end the selection process.</w:t>
      </w:r>
    </w:p>
    <w:p w:rsidR="005A5AE3" w:rsidRPr="005A5AE3" w:rsidRDefault="005A5AE3" w:rsidP="00F658B8">
      <w:r w:rsidRPr="005A5AE3">
        <w:t>Note: Clicking and dragging results in a different selection method called </w:t>
      </w:r>
      <w:r w:rsidRPr="005A5AE3">
        <w:rPr>
          <w:i/>
          <w:iCs/>
        </w:rPr>
        <w:t>lasso</w:t>
      </w:r>
      <w:r w:rsidRPr="005A5AE3">
        <w:t> selection.</w:t>
      </w:r>
    </w:p>
    <w:p w:rsidR="005A5AE3" w:rsidRPr="005A5AE3" w:rsidRDefault="005A5AE3" w:rsidP="009A5F36">
      <w:pPr>
        <w:pStyle w:val="Heading2"/>
      </w:pPr>
      <w:bookmarkStart w:id="2" w:name="_Toc3788489"/>
      <w:r w:rsidRPr="005A5AE3">
        <w:t>Move and Copy</w:t>
      </w:r>
      <w:bookmarkEnd w:id="2"/>
    </w:p>
    <w:p w:rsidR="005A5AE3" w:rsidRPr="005A5AE3" w:rsidRDefault="005A5AE3" w:rsidP="00F658B8">
      <w:r w:rsidRPr="005A5AE3">
        <w:t>Here's how you would use the COPY command to lay out a row of decorative tiles. Starting with a polyline that represents its shape, you need to make copies that are 1/8" apart.</w:t>
      </w:r>
    </w:p>
    <w:p w:rsidR="005A5AE3" w:rsidRPr="005A5AE3" w:rsidRDefault="005A5AE3" w:rsidP="00F658B8">
      <w:r w:rsidRPr="005A5AE3">
        <w:rPr>
          <w:noProof/>
        </w:rPr>
        <w:drawing>
          <wp:inline distT="0" distB="0" distL="0" distR="0">
            <wp:extent cx="4741545" cy="1439545"/>
            <wp:effectExtent l="0" t="0" r="1905" b="8255"/>
            <wp:docPr id="20" name="Picture 20" descr="http://help.autodesk.com/cloudhelp/2016/ENU/AutoCAD-Core/images/GUID-277E1E94-3142-4BF7-9683-0A3441912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9B2169B-01D9-429B-9DCD-5D3552E5E68E__IMAGE_FEE7D0B6CF5E435C811CF20E270FBDFE" descr="http://help.autodesk.com/cloudhelp/2016/ENU/AutoCAD-Core/images/GUID-277E1E94-3142-4BF7-9683-0A344191237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1545" cy="1439545"/>
                    </a:xfrm>
                    <a:prstGeom prst="rect">
                      <a:avLst/>
                    </a:prstGeom>
                    <a:noFill/>
                    <a:ln>
                      <a:noFill/>
                    </a:ln>
                  </pic:spPr>
                </pic:pic>
              </a:graphicData>
            </a:graphic>
          </wp:inline>
        </w:drawing>
      </w:r>
    </w:p>
    <w:p w:rsidR="005A5AE3" w:rsidRPr="005A5AE3" w:rsidRDefault="005A5AE3" w:rsidP="00F658B8">
      <w:r w:rsidRPr="005A5AE3">
        <w:t>You click the Copy tool or enter CP in the Command window to start the command. From here, you can choose between two methods, depending on what's more convenient. You will use these two methods frequently.</w:t>
      </w:r>
    </w:p>
    <w:p w:rsidR="005A5AE3" w:rsidRPr="009A5F36" w:rsidRDefault="005A5AE3" w:rsidP="009A5F36">
      <w:pPr>
        <w:pStyle w:val="Heading3"/>
      </w:pPr>
      <w:bookmarkStart w:id="3" w:name="_Toc3788490"/>
      <w:r w:rsidRPr="009A5F36">
        <w:t>The Distance Method</w:t>
      </w:r>
      <w:bookmarkEnd w:id="3"/>
    </w:p>
    <w:p w:rsidR="005A5AE3" w:rsidRPr="005A5AE3" w:rsidRDefault="005A5AE3" w:rsidP="00F658B8">
      <w:r w:rsidRPr="005A5AE3">
        <w:t xml:space="preserve">The second tile needs to be a total of 9-7/8" + 1/8" = 10" to the right of the original tile. So, you select the tile, press Enter or the Spacebar to end your </w:t>
      </w:r>
      <w:r w:rsidRPr="00F658B8">
        <w:rPr>
          <w:noProof/>
        </w:rPr>
        <w:t>selection,</w:t>
      </w:r>
      <w:r w:rsidRPr="005A5AE3">
        <w:t xml:space="preserve"> and click anywhere in the drawing area (1). This point does not have to </w:t>
      </w:r>
      <w:r w:rsidRPr="00F658B8">
        <w:rPr>
          <w:noProof/>
        </w:rPr>
        <w:t>be located</w:t>
      </w:r>
      <w:r w:rsidRPr="005A5AE3">
        <w:t xml:space="preserve"> on the tile.</w:t>
      </w:r>
    </w:p>
    <w:p w:rsidR="005A5AE3" w:rsidRPr="005A5AE3" w:rsidRDefault="005A5AE3" w:rsidP="00F658B8">
      <w:r w:rsidRPr="005A5AE3">
        <w:rPr>
          <w:noProof/>
        </w:rPr>
        <w:lastRenderedPageBreak/>
        <w:drawing>
          <wp:inline distT="0" distB="0" distL="0" distR="0">
            <wp:extent cx="4754245" cy="1782445"/>
            <wp:effectExtent l="0" t="0" r="8255" b="8255"/>
            <wp:docPr id="19" name="Picture 19" descr="http://help.autodesk.com/cloudhelp/2016/ENU/AutoCAD-Core/images/GUID-1A8AF248-4552-4077-B46D-B923E4945C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9B2169B-01D9-429B-9DCD-5D3552E5E68E__IMAGE_B6FCC6E00792447C9A892E3932BCD54B" descr="http://help.autodesk.com/cloudhelp/2016/ENU/AutoCAD-Core/images/GUID-1A8AF248-4552-4077-B46D-B923E4945CA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4245" cy="1782445"/>
                    </a:xfrm>
                    <a:prstGeom prst="rect">
                      <a:avLst/>
                    </a:prstGeom>
                    <a:noFill/>
                    <a:ln>
                      <a:noFill/>
                    </a:ln>
                  </pic:spPr>
                </pic:pic>
              </a:graphicData>
            </a:graphic>
          </wp:inline>
        </w:drawing>
      </w:r>
    </w:p>
    <w:p w:rsidR="005A5AE3" w:rsidRPr="005A5AE3" w:rsidRDefault="005A5AE3" w:rsidP="00F658B8">
      <w:r w:rsidRPr="005A5AE3">
        <w:t>Next, you move your cursor to the right, relying on the polar tracking angle to keep the direction horizontal, and then enter 10 for the distance. Press Enter or the Spacebar a second time to end the command.</w:t>
      </w:r>
    </w:p>
    <w:p w:rsidR="005A5AE3" w:rsidRPr="005A5AE3" w:rsidRDefault="005A5AE3" w:rsidP="00F658B8">
      <w:r w:rsidRPr="005A5AE3">
        <w:t xml:space="preserve">The specified distance and a direction from a point (1) </w:t>
      </w:r>
      <w:r w:rsidRPr="00F658B8">
        <w:rPr>
          <w:noProof/>
        </w:rPr>
        <w:t>is</w:t>
      </w:r>
      <w:r w:rsidRPr="005A5AE3">
        <w:t xml:space="preserve"> applied to the tile that you selected.</w:t>
      </w:r>
    </w:p>
    <w:p w:rsidR="005A5AE3" w:rsidRPr="005A5AE3" w:rsidRDefault="005A5AE3" w:rsidP="009A5F36">
      <w:pPr>
        <w:pStyle w:val="Heading3"/>
      </w:pPr>
      <w:bookmarkStart w:id="4" w:name="_Toc3788491"/>
      <w:r w:rsidRPr="005A5AE3">
        <w:t>The Two Points Method</w:t>
      </w:r>
      <w:bookmarkEnd w:id="4"/>
    </w:p>
    <w:p w:rsidR="005A5AE3" w:rsidRPr="005A5AE3" w:rsidRDefault="005A5AE3" w:rsidP="00F658B8">
      <w:r w:rsidRPr="005A5AE3">
        <w:t xml:space="preserve">Another method, one that you will often use when you don't want to add numbers together, requires two steps. You start the COPY command and select the tile as before, but this time you click the two endpoints as shown. These two points also define </w:t>
      </w:r>
      <w:r w:rsidRPr="00F658B8">
        <w:rPr>
          <w:noProof/>
        </w:rPr>
        <w:t>a distance</w:t>
      </w:r>
      <w:r w:rsidRPr="005A5AE3">
        <w:t xml:space="preserve"> and direction.</w:t>
      </w:r>
    </w:p>
    <w:p w:rsidR="005A5AE3" w:rsidRPr="005A5AE3" w:rsidRDefault="005A5AE3" w:rsidP="00F658B8">
      <w:r w:rsidRPr="005A5AE3">
        <w:rPr>
          <w:noProof/>
        </w:rPr>
        <w:drawing>
          <wp:inline distT="0" distB="0" distL="0" distR="0">
            <wp:extent cx="4716145" cy="1210945"/>
            <wp:effectExtent l="0" t="0" r="8255" b="8255"/>
            <wp:docPr id="18" name="Picture 18" descr="http://help.autodesk.com/cloudhelp/2016/ENU/AutoCAD-Core/images/GUID-5959D5ED-486B-40D4-9DB4-395EDD36F9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9B2169B-01D9-429B-9DCD-5D3552E5E68E__IMAGE_370A8FEADCD74EA28390CCC826C7B67A" descr="http://help.autodesk.com/cloudhelp/2016/ENU/AutoCAD-Core/images/GUID-5959D5ED-486B-40D4-9DB4-395EDD36F9C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6145" cy="1210945"/>
                    </a:xfrm>
                    <a:prstGeom prst="rect">
                      <a:avLst/>
                    </a:prstGeom>
                    <a:noFill/>
                    <a:ln>
                      <a:noFill/>
                    </a:ln>
                  </pic:spPr>
                </pic:pic>
              </a:graphicData>
            </a:graphic>
          </wp:inline>
        </w:drawing>
      </w:r>
    </w:p>
    <w:p w:rsidR="005A5AE3" w:rsidRPr="005A5AE3" w:rsidRDefault="005A5AE3" w:rsidP="00F658B8">
      <w:r w:rsidRPr="005A5AE3">
        <w:t xml:space="preserve">Next, to add the 1/8" space between the tiles, click the Move tool or enter M in the Command window. The MOVE command is similar to the COPY command. Select the newly copied </w:t>
      </w:r>
      <w:r w:rsidRPr="00F658B8">
        <w:rPr>
          <w:noProof/>
        </w:rPr>
        <w:t>tile</w:t>
      </w:r>
      <w:r w:rsidRPr="005A5AE3">
        <w:t>, and press Enter or the Spacebar. As before, click anywhere in the drawing area and move your cursor to the right. Enter 1/8 or .125 for the distance.</w:t>
      </w:r>
    </w:p>
    <w:p w:rsidR="005A5AE3" w:rsidRPr="005A5AE3" w:rsidRDefault="005A5AE3" w:rsidP="00F658B8">
      <w:r w:rsidRPr="005A5AE3">
        <w:rPr>
          <w:color w:val="FF7800"/>
        </w:rPr>
        <w:t>Tip:</w:t>
      </w:r>
      <w:r w:rsidRPr="005A5AE3">
        <w:t xml:space="preserve"> The two points that define the distance and direction don't need to </w:t>
      </w:r>
      <w:r w:rsidRPr="00F658B8">
        <w:rPr>
          <w:noProof/>
        </w:rPr>
        <w:t>be located</w:t>
      </w:r>
      <w:r w:rsidRPr="005A5AE3">
        <w:t xml:space="preserve"> on the object that you want to copy. You can use two points specified anywhere in your model.</w:t>
      </w:r>
    </w:p>
    <w:p w:rsidR="005A5AE3" w:rsidRPr="005A5AE3" w:rsidRDefault="005A5AE3" w:rsidP="009A5F36">
      <w:pPr>
        <w:pStyle w:val="Heading2"/>
      </w:pPr>
      <w:bookmarkStart w:id="5" w:name="_Toc3788492"/>
      <w:r w:rsidRPr="005A5AE3">
        <w:t xml:space="preserve">Create </w:t>
      </w:r>
      <w:r w:rsidRPr="00F658B8">
        <w:t>Multiple</w:t>
      </w:r>
      <w:r w:rsidRPr="005A5AE3">
        <w:t xml:space="preserve"> Copies</w:t>
      </w:r>
      <w:bookmarkEnd w:id="5"/>
    </w:p>
    <w:p w:rsidR="005A5AE3" w:rsidRPr="005A5AE3" w:rsidRDefault="005A5AE3" w:rsidP="00F658B8">
      <w:r w:rsidRPr="005A5AE3">
        <w:lastRenderedPageBreak/>
        <w:t>You can use the two-points method as a repeating sequence. Let's say that you want to make more copies of the circle at the same horizontal distance. You start the COPY command and select the circle as shown.</w:t>
      </w:r>
    </w:p>
    <w:p w:rsidR="005A5AE3" w:rsidRPr="005A5AE3" w:rsidRDefault="005A5AE3" w:rsidP="00F658B8">
      <w:r w:rsidRPr="005A5AE3">
        <w:rPr>
          <w:noProof/>
        </w:rPr>
        <w:drawing>
          <wp:inline distT="0" distB="0" distL="0" distR="0">
            <wp:extent cx="1828800" cy="782955"/>
            <wp:effectExtent l="0" t="0" r="0" b="0"/>
            <wp:docPr id="17" name="Picture 17" descr="http://help.autodesk.com/cloudhelp/2016/ENU/AutoCAD-Core/images/GUID-A2B6FA57-DC6F-497D-A530-B30D4E9AE9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9B2169B-01D9-429B-9DCD-5D3552E5E68E__IMAGE_864BB9A16C514D56B748618C062EF6EB" descr="http://help.autodesk.com/cloudhelp/2016/ENU/AutoCAD-Core/images/GUID-A2B6FA57-DC6F-497D-A530-B30D4E9AE9E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782955"/>
                    </a:xfrm>
                    <a:prstGeom prst="rect">
                      <a:avLst/>
                    </a:prstGeom>
                    <a:noFill/>
                    <a:ln>
                      <a:noFill/>
                    </a:ln>
                  </pic:spPr>
                </pic:pic>
              </a:graphicData>
            </a:graphic>
          </wp:inline>
        </w:drawing>
      </w:r>
    </w:p>
    <w:p w:rsidR="005A5AE3" w:rsidRPr="005A5AE3" w:rsidRDefault="005A5AE3" w:rsidP="00F658B8">
      <w:r w:rsidRPr="005A5AE3">
        <w:t>Then, using the Center object snap, click the center of circle 1, followed by the center of circle 2, and so on.</w:t>
      </w:r>
    </w:p>
    <w:p w:rsidR="005A5AE3" w:rsidRPr="005A5AE3" w:rsidRDefault="005A5AE3" w:rsidP="00F658B8">
      <w:r w:rsidRPr="005A5AE3">
        <w:rPr>
          <w:noProof/>
        </w:rPr>
        <w:drawing>
          <wp:inline distT="0" distB="0" distL="0" distR="0">
            <wp:extent cx="3602355" cy="1189355"/>
            <wp:effectExtent l="0" t="0" r="0" b="0"/>
            <wp:docPr id="16" name="Picture 16" descr="http://help.autodesk.com/cloudhelp/2016/ENU/AutoCAD-Core/images/GUID-C4A3E29F-7C18-4EB3-AE17-76F1DF118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9B2169B-01D9-429B-9DCD-5D3552E5E68E__IMAGE_D298A9B168B941AB8D0EF973A3EDD382" descr="http://help.autodesk.com/cloudhelp/2016/ENU/AutoCAD-Core/images/GUID-C4A3E29F-7C18-4EB3-AE17-76F1DF11816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2355" cy="1189355"/>
                    </a:xfrm>
                    <a:prstGeom prst="rect">
                      <a:avLst/>
                    </a:prstGeom>
                    <a:noFill/>
                    <a:ln>
                      <a:noFill/>
                    </a:ln>
                  </pic:spPr>
                </pic:pic>
              </a:graphicData>
            </a:graphic>
          </wp:inline>
        </w:drawing>
      </w:r>
    </w:p>
    <w:p w:rsidR="005A5AE3" w:rsidRPr="005A5AE3" w:rsidRDefault="005A5AE3" w:rsidP="00F658B8">
      <w:r w:rsidRPr="005A5AE3">
        <w:t>For larger numbers of copies, try experimenting with the Array option of the COPY command. For example, here's a linear arrangement of deep foundation piles. From a base point, you specify number of copies and the center-to-center distance.</w:t>
      </w:r>
    </w:p>
    <w:p w:rsidR="005A5AE3" w:rsidRPr="005A5AE3" w:rsidRDefault="005A5AE3" w:rsidP="00F658B8">
      <w:r w:rsidRPr="005A5AE3">
        <w:rPr>
          <w:noProof/>
        </w:rPr>
        <w:drawing>
          <wp:inline distT="0" distB="0" distL="0" distR="0">
            <wp:extent cx="4313555" cy="1236345"/>
            <wp:effectExtent l="0" t="0" r="0" b="1905"/>
            <wp:docPr id="15" name="Picture 15" descr="http://help.autodesk.com/cloudhelp/2016/ENU/AutoCAD-Core/images/GUID-45498B27-828C-4068-B81C-72E2807244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9B2169B-01D9-429B-9DCD-5D3552E5E68E__IMAGE_F9DCD6C423704C7FB84BB57F88ECC0AC" descr="http://help.autodesk.com/cloudhelp/2016/ENU/AutoCAD-Core/images/GUID-45498B27-828C-4068-B81C-72E2807244E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3555" cy="1236345"/>
                    </a:xfrm>
                    <a:prstGeom prst="rect">
                      <a:avLst/>
                    </a:prstGeom>
                    <a:noFill/>
                    <a:ln>
                      <a:noFill/>
                    </a:ln>
                  </pic:spPr>
                </pic:pic>
              </a:graphicData>
            </a:graphic>
          </wp:inline>
        </w:drawing>
      </w:r>
    </w:p>
    <w:p w:rsidR="005A5AE3" w:rsidRPr="005A5AE3" w:rsidRDefault="005A5AE3" w:rsidP="009A5F36">
      <w:pPr>
        <w:pStyle w:val="Heading2"/>
      </w:pPr>
      <w:bookmarkStart w:id="6" w:name="_Toc3788493"/>
      <w:r w:rsidRPr="005A5AE3">
        <w:t>Offset</w:t>
      </w:r>
      <w:bookmarkEnd w:id="6"/>
    </w:p>
    <w:p w:rsidR="005A5AE3" w:rsidRPr="005A5AE3" w:rsidRDefault="005A5AE3" w:rsidP="00F658B8">
      <w:r w:rsidRPr="005A5AE3">
        <w:t>Most models include a lot of parallel lines and curves. Creating them is easy and efficient with the OFFSET command. Click the OFFSET tool or enter O in the Command window.</w:t>
      </w:r>
    </w:p>
    <w:p w:rsidR="005A5AE3" w:rsidRPr="005A5AE3" w:rsidRDefault="005A5AE3" w:rsidP="00F658B8">
      <w:r w:rsidRPr="005A5AE3">
        <w:rPr>
          <w:noProof/>
        </w:rPr>
        <w:lastRenderedPageBreak/>
        <w:drawing>
          <wp:inline distT="0" distB="0" distL="0" distR="0">
            <wp:extent cx="2811145" cy="1257300"/>
            <wp:effectExtent l="0" t="0" r="8255" b="0"/>
            <wp:docPr id="14" name="Picture 14" descr="http://help.autodesk.com/cloudhelp/2016/ENU/AutoCAD-Core/images/GUID-E21B217A-6882-4B1F-8536-2985B6EDC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9B2169B-01D9-429B-9DCD-5D3552E5E68E__IMAGE_BDDB0A34FCCF4EBCA077AE461FC6BA03" descr="http://help.autodesk.com/cloudhelp/2016/ENU/AutoCAD-Core/images/GUID-E21B217A-6882-4B1F-8536-2985B6EDCE9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1145" cy="1257300"/>
                    </a:xfrm>
                    <a:prstGeom prst="rect">
                      <a:avLst/>
                    </a:prstGeom>
                    <a:noFill/>
                    <a:ln>
                      <a:noFill/>
                    </a:ln>
                  </pic:spPr>
                </pic:pic>
              </a:graphicData>
            </a:graphic>
          </wp:inline>
        </w:drawing>
      </w:r>
    </w:p>
    <w:p w:rsidR="005A5AE3" w:rsidRPr="005A5AE3" w:rsidRDefault="005A5AE3" w:rsidP="00F658B8">
      <w:r w:rsidRPr="005A5AE3">
        <w:t>Select the object (1), specify the offset distance, and click to indicate on which side of the original that you want the result (2). Here is an example of offsetting a polyline.</w:t>
      </w:r>
    </w:p>
    <w:p w:rsidR="005A5AE3" w:rsidRPr="005A5AE3" w:rsidRDefault="005A5AE3" w:rsidP="00F658B8">
      <w:r w:rsidRPr="005A5AE3">
        <w:rPr>
          <w:noProof/>
        </w:rPr>
        <w:drawing>
          <wp:inline distT="0" distB="0" distL="0" distR="0">
            <wp:extent cx="3687445" cy="1579245"/>
            <wp:effectExtent l="0" t="0" r="8255" b="1905"/>
            <wp:docPr id="13" name="Picture 13" descr="http://help.autodesk.com/cloudhelp/2016/ENU/AutoCAD-Core/images/GUID-9F60E87D-546A-429E-8F20-58D4DB18E3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9B2169B-01D9-429B-9DCD-5D3552E5E68E__IMAGE_844D6EB1E39540BCBEAD54ECFE0E0902" descr="http://help.autodesk.com/cloudhelp/2016/ENU/AutoCAD-Core/images/GUID-9F60E87D-546A-429E-8F20-58D4DB18E32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7445" cy="1579245"/>
                    </a:xfrm>
                    <a:prstGeom prst="rect">
                      <a:avLst/>
                    </a:prstGeom>
                    <a:noFill/>
                    <a:ln>
                      <a:noFill/>
                    </a:ln>
                  </pic:spPr>
                </pic:pic>
              </a:graphicData>
            </a:graphic>
          </wp:inline>
        </w:drawing>
      </w:r>
    </w:p>
    <w:p w:rsidR="005A5AE3" w:rsidRPr="005A5AE3" w:rsidRDefault="005A5AE3" w:rsidP="00F658B8">
      <w:r w:rsidRPr="005A5AE3">
        <w:rPr>
          <w:color w:val="FF7800"/>
        </w:rPr>
        <w:t>Tip:</w:t>
      </w:r>
      <w:r w:rsidRPr="005A5AE3">
        <w:t> A fast way to create concentric circles is to offset them.</w:t>
      </w:r>
    </w:p>
    <w:p w:rsidR="005A5AE3" w:rsidRPr="005A5AE3" w:rsidRDefault="005A5AE3" w:rsidP="009A5F36">
      <w:pPr>
        <w:pStyle w:val="Heading2"/>
      </w:pPr>
      <w:bookmarkStart w:id="7" w:name="_Toc3788494"/>
      <w:r w:rsidRPr="005A5AE3">
        <w:t>Trim and Extend</w:t>
      </w:r>
      <w:bookmarkEnd w:id="7"/>
    </w:p>
    <w:p w:rsidR="005A5AE3" w:rsidRPr="005A5AE3" w:rsidRDefault="005A5AE3" w:rsidP="00F658B8">
      <w:r w:rsidRPr="005A5AE3">
        <w:t>A popular technique is to use the OFFSET command in combination with the TRIM and EXTEND commands. In the Command window, you can enter TR for TRIM or EX for EXTEND. Trimming and extending are some of the most commonly used operations.</w:t>
      </w:r>
    </w:p>
    <w:p w:rsidR="005A5AE3" w:rsidRPr="005A5AE3" w:rsidRDefault="005A5AE3" w:rsidP="00F658B8">
      <w:r w:rsidRPr="005A5AE3">
        <w:rPr>
          <w:noProof/>
        </w:rPr>
        <w:drawing>
          <wp:inline distT="0" distB="0" distL="0" distR="0">
            <wp:extent cx="2522855" cy="1371600"/>
            <wp:effectExtent l="0" t="0" r="0" b="0"/>
            <wp:docPr id="12" name="Picture 12" descr="http://help.autodesk.com/cloudhelp/2016/ENU/AutoCAD-Core/images/GUID-1D63650A-9A49-4305-AA18-A05D3A921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9B2169B-01D9-429B-9DCD-5D3552E5E68E__IMAGE_185F175A2CEF42C9A17F88BCC7A7A27C" descr="http://help.autodesk.com/cloudhelp/2016/ENU/AutoCAD-Core/images/GUID-1D63650A-9A49-4305-AA18-A05D3A92124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2855" cy="1371600"/>
                    </a:xfrm>
                    <a:prstGeom prst="rect">
                      <a:avLst/>
                    </a:prstGeom>
                    <a:noFill/>
                    <a:ln>
                      <a:noFill/>
                    </a:ln>
                  </pic:spPr>
                </pic:pic>
              </a:graphicData>
            </a:graphic>
          </wp:inline>
        </w:drawing>
      </w:r>
    </w:p>
    <w:p w:rsidR="005A5AE3" w:rsidRPr="005A5AE3" w:rsidRDefault="005A5AE3" w:rsidP="00F658B8">
      <w:r w:rsidRPr="005A5AE3">
        <w:t>In the following illustration, you want to extend the lines that represent the steps for this deck. You start the Extend command, select the boundary, and then press Enter or the Spacebar.</w:t>
      </w:r>
    </w:p>
    <w:p w:rsidR="005A5AE3" w:rsidRPr="005A5AE3" w:rsidRDefault="005A5AE3" w:rsidP="00F658B8">
      <w:r w:rsidRPr="005A5AE3">
        <w:rPr>
          <w:noProof/>
        </w:rPr>
        <w:lastRenderedPageBreak/>
        <w:drawing>
          <wp:inline distT="0" distB="0" distL="0" distR="0">
            <wp:extent cx="2764155" cy="2078355"/>
            <wp:effectExtent l="0" t="0" r="0" b="0"/>
            <wp:docPr id="11" name="Picture 11" descr="http://help.autodesk.com/cloudhelp/2016/ENU/AutoCAD-Core/images/GUID-3DBC8560-1290-4E67-9D02-60513822FC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9B2169B-01D9-429B-9DCD-5D3552E5E68E__IMAGE_5630AC5125984A0DB4B09C2F5F86C88F" descr="http://help.autodesk.com/cloudhelp/2016/ENU/AutoCAD-Core/images/GUID-3DBC8560-1290-4E67-9D02-60513822FCB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4155" cy="2078355"/>
                    </a:xfrm>
                    <a:prstGeom prst="rect">
                      <a:avLst/>
                    </a:prstGeom>
                    <a:noFill/>
                    <a:ln>
                      <a:noFill/>
                    </a:ln>
                  </pic:spPr>
                </pic:pic>
              </a:graphicData>
            </a:graphic>
          </wp:inline>
        </w:drawing>
      </w:r>
    </w:p>
    <w:p w:rsidR="005A5AE3" w:rsidRPr="005A5AE3" w:rsidRDefault="005A5AE3" w:rsidP="00F658B8">
      <w:r w:rsidRPr="005A5AE3">
        <w:t>Pressing Enter or the Spacebar indicates that you've finished selecting the boundaries, and that you're now ready to select the objects to be extended.</w:t>
      </w:r>
    </w:p>
    <w:p w:rsidR="005A5AE3" w:rsidRPr="005A5AE3" w:rsidRDefault="005A5AE3" w:rsidP="00F658B8">
      <w:r w:rsidRPr="005A5AE3">
        <w:rPr>
          <w:color w:val="FF7800"/>
        </w:rPr>
        <w:t>Tip:</w:t>
      </w:r>
      <w:r w:rsidRPr="005A5AE3">
        <w:t> A faster method is to press Enter or the Spacebar right away instead of selecting any boundary objects. The result is that all objects are available as possible boundaries.</w:t>
      </w:r>
    </w:p>
    <w:p w:rsidR="005A5AE3" w:rsidRPr="005A5AE3" w:rsidRDefault="005A5AE3" w:rsidP="00F658B8">
      <w:r w:rsidRPr="005A5AE3">
        <w:t>Next, you select the objects to be extended (near the ends to be extended), and then you press Enter or the Spacebar to end the command.</w:t>
      </w:r>
    </w:p>
    <w:p w:rsidR="005A5AE3" w:rsidRPr="005A5AE3" w:rsidRDefault="005A5AE3" w:rsidP="00F658B8">
      <w:r w:rsidRPr="005A5AE3">
        <w:rPr>
          <w:noProof/>
        </w:rPr>
        <w:drawing>
          <wp:inline distT="0" distB="0" distL="0" distR="0">
            <wp:extent cx="2789555" cy="2065655"/>
            <wp:effectExtent l="0" t="0" r="0" b="0"/>
            <wp:docPr id="10" name="Picture 10" descr="http://help.autodesk.com/cloudhelp/2016/ENU/AutoCAD-Core/images/GUID-924F4C33-AFDB-4E17-BF07-277434C509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9B2169B-01D9-429B-9DCD-5D3552E5E68E__IMAGE_074BE7984AD94D3FB559AF33EDF6D627" descr="http://help.autodesk.com/cloudhelp/2016/ENU/AutoCAD-Core/images/GUID-924F4C33-AFDB-4E17-BF07-277434C509D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9555" cy="2065655"/>
                    </a:xfrm>
                    <a:prstGeom prst="rect">
                      <a:avLst/>
                    </a:prstGeom>
                    <a:noFill/>
                    <a:ln>
                      <a:noFill/>
                    </a:ln>
                  </pic:spPr>
                </pic:pic>
              </a:graphicData>
            </a:graphic>
          </wp:inline>
        </w:drawing>
      </w:r>
    </w:p>
    <w:p w:rsidR="005A5AE3" w:rsidRPr="005A5AE3" w:rsidRDefault="005A5AE3" w:rsidP="00F658B8">
      <w:r w:rsidRPr="005A5AE3">
        <w:t>The result is that the lines are extended to the boundary.</w:t>
      </w:r>
    </w:p>
    <w:p w:rsidR="005A5AE3" w:rsidRPr="005A5AE3" w:rsidRDefault="005A5AE3" w:rsidP="00F658B8">
      <w:r w:rsidRPr="005A5AE3">
        <w:rPr>
          <w:noProof/>
        </w:rPr>
        <w:lastRenderedPageBreak/>
        <w:drawing>
          <wp:inline distT="0" distB="0" distL="0" distR="0">
            <wp:extent cx="2722245" cy="2078355"/>
            <wp:effectExtent l="0" t="0" r="1905" b="0"/>
            <wp:docPr id="9" name="Picture 9" descr="http://help.autodesk.com/cloudhelp/2016/ENU/AutoCAD-Core/images/GUID-8996E053-92F0-4143-A732-622900253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9B2169B-01D9-429B-9DCD-5D3552E5E68E__IMAGE_5B4C2A29AF774F7C8AE3AC4601154089" descr="http://help.autodesk.com/cloudhelp/2016/ENU/AutoCAD-Core/images/GUID-8996E053-92F0-4143-A732-62290025349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2245" cy="2078355"/>
                    </a:xfrm>
                    <a:prstGeom prst="rect">
                      <a:avLst/>
                    </a:prstGeom>
                    <a:noFill/>
                    <a:ln>
                      <a:noFill/>
                    </a:ln>
                  </pic:spPr>
                </pic:pic>
              </a:graphicData>
            </a:graphic>
          </wp:inline>
        </w:drawing>
      </w:r>
    </w:p>
    <w:p w:rsidR="005A5AE3" w:rsidRPr="005A5AE3" w:rsidRDefault="005A5AE3" w:rsidP="00F658B8">
      <w:r w:rsidRPr="005A5AE3">
        <w:t>The TRIM command follows the same steps, except that when you select the objects to trim, you select the portions to trim away.</w:t>
      </w:r>
    </w:p>
    <w:p w:rsidR="005A5AE3" w:rsidRPr="005A5AE3" w:rsidRDefault="005A5AE3" w:rsidP="009A5F36">
      <w:pPr>
        <w:pStyle w:val="Heading2"/>
      </w:pPr>
      <w:bookmarkStart w:id="8" w:name="_Toc3788495"/>
      <w:r w:rsidRPr="005A5AE3">
        <w:t>Mirror</w:t>
      </w:r>
      <w:bookmarkEnd w:id="8"/>
    </w:p>
    <w:p w:rsidR="005A5AE3" w:rsidRPr="005A5AE3" w:rsidRDefault="005A5AE3" w:rsidP="00F658B8">
      <w:r w:rsidRPr="005A5AE3">
        <w:t>The following illustration comes from a tile project. The walls in this residential bathroom are flattened out to be able to lay out the tile pattern and estimate the number of tiles needed.</w:t>
      </w:r>
    </w:p>
    <w:p w:rsidR="005A5AE3" w:rsidRPr="005A5AE3" w:rsidRDefault="005A5AE3" w:rsidP="00F658B8">
      <w:r w:rsidRPr="005A5AE3">
        <w:rPr>
          <w:noProof/>
        </w:rPr>
        <w:drawing>
          <wp:inline distT="0" distB="0" distL="0" distR="0">
            <wp:extent cx="4093845" cy="3505200"/>
            <wp:effectExtent l="0" t="0" r="1905" b="0"/>
            <wp:docPr id="8" name="Picture 8" descr="http://help.autodesk.com/cloudhelp/2016/ENU/AutoCAD-Core/images/GUID-C00F0FD2-062E-45E7-BC1D-1B5A0B0C9D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9B2169B-01D9-429B-9DCD-5D3552E5E68E__IMAGE_A04582B8BB174068A2782975AC738FFC" descr="http://help.autodesk.com/cloudhelp/2016/ENU/AutoCAD-Core/images/GUID-C00F0FD2-062E-45E7-BC1D-1B5A0B0C9D0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3845" cy="3505200"/>
                    </a:xfrm>
                    <a:prstGeom prst="rect">
                      <a:avLst/>
                    </a:prstGeom>
                    <a:noFill/>
                    <a:ln>
                      <a:noFill/>
                    </a:ln>
                  </pic:spPr>
                </pic:pic>
              </a:graphicData>
            </a:graphic>
          </wp:inline>
        </w:drawing>
      </w:r>
    </w:p>
    <w:p w:rsidR="005A5AE3" w:rsidRPr="005A5AE3" w:rsidRDefault="005A5AE3" w:rsidP="00F658B8">
      <w:r w:rsidRPr="005A5AE3">
        <w:lastRenderedPageBreak/>
        <w:t>You can save a lot of work by taking advantage of the symmetry between the left and right walls. All you need to do is create the tiles on one wall and then mirror the wall across the center of the room.</w:t>
      </w:r>
    </w:p>
    <w:p w:rsidR="005A5AE3" w:rsidRPr="005A5AE3" w:rsidRDefault="005A5AE3" w:rsidP="00F658B8">
      <w:r w:rsidRPr="005A5AE3">
        <w:t>In the example below, you start the MIRROR command (or enter MI in the Command window), use window selection (1 and 2) to select the geometry on the right wall, press Enter or the Spacebar, and then specify a mirror line (3 and 4) corresponding to the centerline of the bathroom.</w:t>
      </w:r>
    </w:p>
    <w:p w:rsidR="005A5AE3" w:rsidRPr="005A5AE3" w:rsidRDefault="005A5AE3" w:rsidP="00F658B8">
      <w:r w:rsidRPr="005A5AE3">
        <w:rPr>
          <w:noProof/>
        </w:rPr>
        <w:drawing>
          <wp:inline distT="0" distB="0" distL="0" distR="0">
            <wp:extent cx="3894455" cy="2154555"/>
            <wp:effectExtent l="0" t="0" r="0" b="0"/>
            <wp:docPr id="7" name="Picture 7" descr="http://help.autodesk.com/cloudhelp/2016/ENU/AutoCAD-Core/images/GUID-34AEB801-9F42-46AE-BAB2-AD510131DF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9B2169B-01D9-429B-9DCD-5D3552E5E68E__IMAGE_8BC471DCA62F47D6A5F6B7336892B5F1" descr="http://help.autodesk.com/cloudhelp/2016/ENU/AutoCAD-Core/images/GUID-34AEB801-9F42-46AE-BAB2-AD510131DFF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4455" cy="2154555"/>
                    </a:xfrm>
                    <a:prstGeom prst="rect">
                      <a:avLst/>
                    </a:prstGeom>
                    <a:noFill/>
                    <a:ln>
                      <a:noFill/>
                    </a:ln>
                  </pic:spPr>
                </pic:pic>
              </a:graphicData>
            </a:graphic>
          </wp:inline>
        </w:drawing>
      </w:r>
    </w:p>
    <w:p w:rsidR="005A5AE3" w:rsidRPr="005A5AE3" w:rsidRDefault="005A5AE3" w:rsidP="00F658B8">
      <w:r w:rsidRPr="005A5AE3">
        <w:t>Finally, decline the option to "Erase source objects" by pressing Enter or the Spacebar.</w:t>
      </w:r>
    </w:p>
    <w:p w:rsidR="005A5AE3" w:rsidRPr="005A5AE3" w:rsidRDefault="005A5AE3" w:rsidP="00F658B8">
      <w:r w:rsidRPr="005A5AE3">
        <w:rPr>
          <w:noProof/>
        </w:rPr>
        <w:drawing>
          <wp:inline distT="0" distB="0" distL="0" distR="0">
            <wp:extent cx="3733800" cy="1439545"/>
            <wp:effectExtent l="0" t="0" r="0" b="8255"/>
            <wp:docPr id="6" name="Picture 6" descr="http://help.autodesk.com/cloudhelp/2016/ENU/AutoCAD-Core/images/GUID-5FF66723-FF0F-48B2-B3EB-5ACE9072A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9B2169B-01D9-429B-9DCD-5D3552E5E68E__IMAGE_74CAFA22F80F4D1A9A3CB2CEAC638A06" descr="http://help.autodesk.com/cloudhelp/2016/ENU/AutoCAD-Core/images/GUID-5FF66723-FF0F-48B2-B3EB-5ACE9072A53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3800" cy="1439545"/>
                    </a:xfrm>
                    <a:prstGeom prst="rect">
                      <a:avLst/>
                    </a:prstGeom>
                    <a:noFill/>
                    <a:ln>
                      <a:noFill/>
                    </a:ln>
                  </pic:spPr>
                </pic:pic>
              </a:graphicData>
            </a:graphic>
          </wp:inline>
        </w:drawing>
      </w:r>
    </w:p>
    <w:p w:rsidR="005A5AE3" w:rsidRPr="005A5AE3" w:rsidRDefault="005A5AE3" w:rsidP="00F658B8">
      <w:r w:rsidRPr="005A5AE3">
        <w:rPr>
          <w:color w:val="FF7800"/>
        </w:rPr>
        <w:t>Tip:</w:t>
      </w:r>
      <w:r w:rsidRPr="005A5AE3">
        <w:t> Always look for symmetry to save yourself extra work, even if the symmetry is not 100% identical.</w:t>
      </w:r>
    </w:p>
    <w:p w:rsidR="005A5AE3" w:rsidRPr="005A5AE3" w:rsidRDefault="005A5AE3" w:rsidP="009A5F36">
      <w:pPr>
        <w:pStyle w:val="Heading2"/>
      </w:pPr>
      <w:bookmarkStart w:id="9" w:name="_Toc3788496"/>
      <w:r w:rsidRPr="005A5AE3">
        <w:t>Stretch</w:t>
      </w:r>
      <w:bookmarkEnd w:id="9"/>
    </w:p>
    <w:p w:rsidR="005A5AE3" w:rsidRPr="005A5AE3" w:rsidRDefault="005A5AE3" w:rsidP="00F658B8">
      <w:r w:rsidRPr="005A5AE3">
        <w:t>You can stretch most geometric objects. This lets you lengthen and shorten parts of your model. For example, this model might be a gasket or the design for a public park.</w:t>
      </w:r>
    </w:p>
    <w:p w:rsidR="005A5AE3" w:rsidRPr="005A5AE3" w:rsidRDefault="005A5AE3" w:rsidP="00F658B8">
      <w:r w:rsidRPr="005A5AE3">
        <w:rPr>
          <w:noProof/>
        </w:rPr>
        <w:lastRenderedPageBreak/>
        <w:drawing>
          <wp:inline distT="0" distB="0" distL="0" distR="0">
            <wp:extent cx="1210945" cy="1096645"/>
            <wp:effectExtent l="0" t="0" r="8255" b="8255"/>
            <wp:docPr id="5" name="Picture 5" descr="http://help.autodesk.com/cloudhelp/2016/ENU/AutoCAD-Core/images/GUID-5C5588B2-04F5-4D77-9BEE-A24357A8B9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9B2169B-01D9-429B-9DCD-5D3552E5E68E__IMAGE_1D31A922CD6A4A29887C5412DD60D6CD" descr="http://help.autodesk.com/cloudhelp/2016/ENU/AutoCAD-Core/images/GUID-5C5588B2-04F5-4D77-9BEE-A24357A8B93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0945" cy="1096645"/>
                    </a:xfrm>
                    <a:prstGeom prst="rect">
                      <a:avLst/>
                    </a:prstGeom>
                    <a:noFill/>
                    <a:ln>
                      <a:noFill/>
                    </a:ln>
                  </pic:spPr>
                </pic:pic>
              </a:graphicData>
            </a:graphic>
          </wp:inline>
        </w:drawing>
      </w:r>
    </w:p>
    <w:p w:rsidR="005A5AE3" w:rsidRPr="005A5AE3" w:rsidRDefault="005A5AE3" w:rsidP="00F658B8">
      <w:r w:rsidRPr="005A5AE3">
        <w:t>Use the STRETCH command (or enter S in the Command window) and select the objects with a crossing selection as shown below (1 and 2). The crossing selection is mandatory—only the geometry that is crossed by the crossing selection is stretched. Then click anywhere in the drawing area (3), move the cursor to the right, and enter 50 as the distance. This distance might represent millimeters or feet.</w:t>
      </w:r>
    </w:p>
    <w:p w:rsidR="005A5AE3" w:rsidRPr="005A5AE3" w:rsidRDefault="005A5AE3" w:rsidP="00F658B8">
      <w:r w:rsidRPr="005A5AE3">
        <w:rPr>
          <w:noProof/>
        </w:rPr>
        <w:drawing>
          <wp:inline distT="0" distB="0" distL="0" distR="0">
            <wp:extent cx="3162300" cy="1515745"/>
            <wp:effectExtent l="0" t="0" r="0" b="8255"/>
            <wp:docPr id="4" name="Picture 4" descr="http://help.autodesk.com/cloudhelp/2016/ENU/AutoCAD-Core/images/GUID-59020FD3-F2BB-479B-BCF2-491A19DA4D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9B2169B-01D9-429B-9DCD-5D3552E5E68E__IMAGE_1A03D01D711E4B6C8B0A43EF6D868D96" descr="http://help.autodesk.com/cloudhelp/2016/ENU/AutoCAD-Core/images/GUID-59020FD3-F2BB-479B-BCF2-491A19DA4D8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2300" cy="1515745"/>
                    </a:xfrm>
                    <a:prstGeom prst="rect">
                      <a:avLst/>
                    </a:prstGeom>
                    <a:noFill/>
                    <a:ln>
                      <a:noFill/>
                    </a:ln>
                  </pic:spPr>
                </pic:pic>
              </a:graphicData>
            </a:graphic>
          </wp:inline>
        </w:drawing>
      </w:r>
    </w:p>
    <w:p w:rsidR="005A5AE3" w:rsidRPr="005A5AE3" w:rsidRDefault="005A5AE3" w:rsidP="00F658B8">
      <w:r w:rsidRPr="005A5AE3">
        <w:t>To shorten the model by a specified amount, you'd move your cursor to the left instead.</w:t>
      </w:r>
    </w:p>
    <w:p w:rsidR="005A5AE3" w:rsidRPr="005A5AE3" w:rsidRDefault="005A5AE3" w:rsidP="009A5F36">
      <w:pPr>
        <w:pStyle w:val="Heading2"/>
      </w:pPr>
      <w:bookmarkStart w:id="10" w:name="_Toc3788497"/>
      <w:r w:rsidRPr="005A5AE3">
        <w:t>F</w:t>
      </w:r>
      <w:r w:rsidRPr="009A5F36">
        <w:rPr>
          <w:rStyle w:val="Heading2Char"/>
        </w:rPr>
        <w:t>illet</w:t>
      </w:r>
      <w:bookmarkEnd w:id="10"/>
    </w:p>
    <w:p w:rsidR="005A5AE3" w:rsidRPr="005A5AE3" w:rsidRDefault="005A5AE3" w:rsidP="00F658B8">
      <w:r w:rsidRPr="005A5AE3">
        <w:t xml:space="preserve">The FILLET command (enter F in the Command window) creates a rounded corner by creating an arc that is tangent to two selected objects. Notice that the fillet </w:t>
      </w:r>
      <w:r w:rsidRPr="00F658B8">
        <w:rPr>
          <w:noProof/>
        </w:rPr>
        <w:t>is created</w:t>
      </w:r>
      <w:r w:rsidRPr="005A5AE3">
        <w:t xml:space="preserve"> relative to where you select the objects.</w:t>
      </w:r>
    </w:p>
    <w:p w:rsidR="005A5AE3" w:rsidRPr="005A5AE3" w:rsidRDefault="005A5AE3" w:rsidP="00F658B8">
      <w:r w:rsidRPr="005A5AE3">
        <w:rPr>
          <w:noProof/>
        </w:rPr>
        <w:drawing>
          <wp:inline distT="0" distB="0" distL="0" distR="0">
            <wp:extent cx="2277745" cy="1163955"/>
            <wp:effectExtent l="0" t="0" r="8255" b="0"/>
            <wp:docPr id="3" name="Picture 3" descr="http://help.autodesk.com/cloudhelp/2016/ENU/AutoCAD-Core/images/GUID-330B18E1-EF2B-4452-9F18-2043BA472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9B2169B-01D9-429B-9DCD-5D3552E5E68E__IMAGE_983C88E85C554C7880F38F7BD80C6D10" descr="http://help.autodesk.com/cloudhelp/2016/ENU/AutoCAD-Core/images/GUID-330B18E1-EF2B-4452-9F18-2043BA47213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7745" cy="1163955"/>
                    </a:xfrm>
                    <a:prstGeom prst="rect">
                      <a:avLst/>
                    </a:prstGeom>
                    <a:noFill/>
                    <a:ln>
                      <a:noFill/>
                    </a:ln>
                  </pic:spPr>
                </pic:pic>
              </a:graphicData>
            </a:graphic>
          </wp:inline>
        </w:drawing>
      </w:r>
    </w:p>
    <w:p w:rsidR="005A5AE3" w:rsidRPr="005A5AE3" w:rsidRDefault="005A5AE3" w:rsidP="00F658B8">
      <w:r w:rsidRPr="005A5AE3">
        <w:t>You can create a fillet between most types of geometric objects, including lines, arcs, and polyline segments.</w:t>
      </w:r>
    </w:p>
    <w:p w:rsidR="005A5AE3" w:rsidRPr="005A5AE3" w:rsidRDefault="005A5AE3" w:rsidP="00F658B8">
      <w:r w:rsidRPr="005A5AE3">
        <w:rPr>
          <w:color w:val="FF7800"/>
        </w:rPr>
        <w:t>Tip:</w:t>
      </w:r>
      <w:r w:rsidRPr="005A5AE3">
        <w:t> If you specify 0 (zero) as the radius of the fillet (imagine a circle shrinking to a radius of 0), the result trims or extends the selected objects to a sharp corner.</w:t>
      </w:r>
    </w:p>
    <w:p w:rsidR="005A5AE3" w:rsidRPr="005A5AE3" w:rsidRDefault="005A5AE3" w:rsidP="009A5F36">
      <w:pPr>
        <w:pStyle w:val="Heading2"/>
      </w:pPr>
      <w:bookmarkStart w:id="11" w:name="_Toc3788498"/>
      <w:r w:rsidRPr="005A5AE3">
        <w:lastRenderedPageBreak/>
        <w:t>Explode</w:t>
      </w:r>
      <w:bookmarkEnd w:id="11"/>
    </w:p>
    <w:p w:rsidR="005A5AE3" w:rsidRPr="005A5AE3" w:rsidRDefault="005A5AE3" w:rsidP="00F658B8">
      <w:r w:rsidRPr="005A5AE3">
        <w:t xml:space="preserve">The EXPLODE command (enter X in the Command window) disassociates a compound object into its </w:t>
      </w:r>
      <w:r w:rsidRPr="00F658B8">
        <w:rPr>
          <w:noProof/>
        </w:rPr>
        <w:t>component parts</w:t>
      </w:r>
      <w:r w:rsidRPr="005A5AE3">
        <w:t>. You can explode objects such as polylines, hatches, and blocks (symbols).</w:t>
      </w:r>
    </w:p>
    <w:p w:rsidR="005A5AE3" w:rsidRPr="005A5AE3" w:rsidRDefault="005A5AE3" w:rsidP="00F658B8">
      <w:r w:rsidRPr="005A5AE3">
        <w:t>After you explode a compound object, you can modify each resulting individual object.</w:t>
      </w:r>
    </w:p>
    <w:p w:rsidR="005A5AE3" w:rsidRPr="005A5AE3" w:rsidRDefault="005A5AE3" w:rsidP="009A5F36">
      <w:pPr>
        <w:pStyle w:val="Heading2"/>
      </w:pPr>
      <w:bookmarkStart w:id="12" w:name="_Toc3788499"/>
      <w:r w:rsidRPr="005A5AE3">
        <w:t>Edit Polylines</w:t>
      </w:r>
      <w:bookmarkEnd w:id="12"/>
    </w:p>
    <w:p w:rsidR="005A5AE3" w:rsidRPr="005A5AE3" w:rsidRDefault="005A5AE3" w:rsidP="00F658B8">
      <w:r w:rsidRPr="005A5AE3">
        <w:t xml:space="preserve">You can choose from several useful options when you want to modify a polyline. The PEDIT command (enter PE in the Command window) </w:t>
      </w:r>
      <w:r w:rsidRPr="00F658B8">
        <w:rPr>
          <w:noProof/>
        </w:rPr>
        <w:t>is located</w:t>
      </w:r>
      <w:r w:rsidRPr="005A5AE3">
        <w:t xml:space="preserve"> on the drop-down list of the Modify panel.</w:t>
      </w:r>
    </w:p>
    <w:p w:rsidR="005A5AE3" w:rsidRPr="005A5AE3" w:rsidRDefault="005A5AE3" w:rsidP="00F658B8">
      <w:r w:rsidRPr="005A5AE3">
        <w:rPr>
          <w:noProof/>
        </w:rPr>
        <w:drawing>
          <wp:inline distT="0" distB="0" distL="0" distR="0">
            <wp:extent cx="2544445" cy="2294255"/>
            <wp:effectExtent l="0" t="0" r="8255" b="0"/>
            <wp:docPr id="2" name="Picture 2" descr="http://help.autodesk.com/cloudhelp/2016/ENU/AutoCAD-Core/images/GUID-47CED74C-DD98-4BB2-B1D8-28AAD41ABB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9B2169B-01D9-429B-9DCD-5D3552E5E68E__IMAGE_695BBFF64816400FB3A0E53A47F0D801" descr="http://help.autodesk.com/cloudhelp/2016/ENU/AutoCAD-Core/images/GUID-47CED74C-DD98-4BB2-B1D8-28AAD41ABB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4445" cy="2294255"/>
                    </a:xfrm>
                    <a:prstGeom prst="rect">
                      <a:avLst/>
                    </a:prstGeom>
                    <a:noFill/>
                    <a:ln>
                      <a:noFill/>
                    </a:ln>
                  </pic:spPr>
                </pic:pic>
              </a:graphicData>
            </a:graphic>
          </wp:inline>
        </w:drawing>
      </w:r>
    </w:p>
    <w:p w:rsidR="005A5AE3" w:rsidRPr="005A5AE3" w:rsidRDefault="005A5AE3" w:rsidP="00F658B8">
      <w:r w:rsidRPr="005A5AE3">
        <w:t>With this command, you can</w:t>
      </w:r>
    </w:p>
    <w:p w:rsidR="005A5AE3" w:rsidRPr="005A5AE3" w:rsidRDefault="005A5AE3" w:rsidP="00F658B8">
      <w:pPr>
        <w:pStyle w:val="ListParagraph"/>
        <w:numPr>
          <w:ilvl w:val="0"/>
          <w:numId w:val="2"/>
        </w:numPr>
      </w:pPr>
      <w:r w:rsidRPr="005A5AE3">
        <w:t>Join two polylines into a single polyline if they share a common endpoint</w:t>
      </w:r>
    </w:p>
    <w:p w:rsidR="005A5AE3" w:rsidRPr="005A5AE3" w:rsidRDefault="005A5AE3" w:rsidP="00F658B8">
      <w:pPr>
        <w:pStyle w:val="ListParagraph"/>
        <w:numPr>
          <w:ilvl w:val="0"/>
          <w:numId w:val="2"/>
        </w:numPr>
      </w:pPr>
      <w:r w:rsidRPr="005A5AE3">
        <w:t>Convert lines and arcs into a polyline—simply enter PEDIT and select the line or arc</w:t>
      </w:r>
    </w:p>
    <w:p w:rsidR="005A5AE3" w:rsidRPr="005A5AE3" w:rsidRDefault="005A5AE3" w:rsidP="00F658B8">
      <w:pPr>
        <w:pStyle w:val="ListParagraph"/>
        <w:numPr>
          <w:ilvl w:val="0"/>
          <w:numId w:val="2"/>
        </w:numPr>
      </w:pPr>
      <w:r w:rsidRPr="005A5AE3">
        <w:t>Change the width of a polyline</w:t>
      </w:r>
    </w:p>
    <w:p w:rsidR="005A5AE3" w:rsidRPr="005A5AE3" w:rsidRDefault="005A5AE3" w:rsidP="00F658B8">
      <w:r w:rsidRPr="005A5AE3">
        <w:rPr>
          <w:color w:val="FF7800"/>
        </w:rPr>
        <w:t>Tip:</w:t>
      </w:r>
      <w:r w:rsidRPr="005A5AE3">
        <w:t> In some cases, the easiest method to modify a polyline is to explode it, make the modifications, and then turn the objects back into a polyline using the Join option of the PEDIT command.</w:t>
      </w:r>
    </w:p>
    <w:p w:rsidR="005A5AE3" w:rsidRPr="005A5AE3" w:rsidRDefault="005A5AE3" w:rsidP="009A5F36">
      <w:pPr>
        <w:pStyle w:val="Heading2"/>
      </w:pPr>
      <w:bookmarkStart w:id="13" w:name="_Toc3788500"/>
      <w:r w:rsidRPr="005A5AE3">
        <w:t>Grips</w:t>
      </w:r>
      <w:bookmarkEnd w:id="13"/>
    </w:p>
    <w:p w:rsidR="005A5AE3" w:rsidRPr="005A5AE3" w:rsidRDefault="005A5AE3" w:rsidP="00F658B8">
      <w:r w:rsidRPr="005A5AE3">
        <w:t xml:space="preserve">Grips are displayed when you select an object without starting a command. Grips are often handy for light editing. For example, the line below accidentally snapped to the </w:t>
      </w:r>
      <w:r w:rsidRPr="005A5AE3">
        <w:lastRenderedPageBreak/>
        <w:t>wrong endpoint. You can select the misaligned line, click on a grip and then click to specify the correct location.</w:t>
      </w:r>
    </w:p>
    <w:p w:rsidR="005A5AE3" w:rsidRPr="005A5AE3" w:rsidRDefault="005A5AE3" w:rsidP="00F658B8">
      <w:r w:rsidRPr="005A5AE3">
        <w:rPr>
          <w:noProof/>
        </w:rPr>
        <w:drawing>
          <wp:inline distT="0" distB="0" distL="0" distR="0">
            <wp:extent cx="4665345" cy="1007745"/>
            <wp:effectExtent l="0" t="0" r="1905" b="1905"/>
            <wp:docPr id="1" name="Picture 1" descr="http://help.autodesk.com/cloudhelp/2016/ENU/AutoCAD-Core/images/GUID-437D425B-277D-4272-BADD-4AF458CE02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9B2169B-01D9-429B-9DCD-5D3552E5E68E__IMAGE_722C0A5B53E1482C936456ED33AA9BEE" descr="http://help.autodesk.com/cloudhelp/2016/ENU/AutoCAD-Core/images/GUID-437D425B-277D-4272-BADD-4AF458CE02C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5345" cy="1007745"/>
                    </a:xfrm>
                    <a:prstGeom prst="rect">
                      <a:avLst/>
                    </a:prstGeom>
                    <a:noFill/>
                    <a:ln>
                      <a:noFill/>
                    </a:ln>
                  </pic:spPr>
                </pic:pic>
              </a:graphicData>
            </a:graphic>
          </wp:inline>
        </w:drawing>
      </w:r>
    </w:p>
    <w:p w:rsidR="005A5AE3" w:rsidRPr="005A5AE3" w:rsidRDefault="005A5AE3" w:rsidP="00F658B8">
      <w:r w:rsidRPr="005A5AE3">
        <w:t xml:space="preserve">By default, when you click a grip, you automatically start in </w:t>
      </w:r>
      <w:r w:rsidRPr="00F658B8">
        <w:rPr>
          <w:noProof/>
        </w:rPr>
        <w:t>**</w:t>
      </w:r>
      <w:r w:rsidRPr="005A5AE3">
        <w:t>STRETCH** mode as indicated in the Command window. If you want to explore other ways of editing objects with grips, press Enter or the Spacebar to cycle through several other editing modes. Some people perform most editing operations using grips.</w:t>
      </w:r>
    </w:p>
    <w:p w:rsidR="005A5AE3" w:rsidRPr="005A5AE3" w:rsidRDefault="005A5AE3" w:rsidP="009A5F36">
      <w:pPr>
        <w:pStyle w:val="Heading2"/>
      </w:pPr>
      <w:bookmarkStart w:id="14" w:name="_Toc3788501"/>
      <w:r w:rsidRPr="005A5AE3">
        <w:t>Related Reference</w:t>
      </w:r>
      <w:bookmarkEnd w:id="14"/>
    </w:p>
    <w:p w:rsidR="005A5AE3" w:rsidRPr="005A5AE3" w:rsidRDefault="0074596B" w:rsidP="00F658B8">
      <w:pPr>
        <w:pStyle w:val="ListParagraph"/>
        <w:numPr>
          <w:ilvl w:val="0"/>
          <w:numId w:val="3"/>
        </w:numPr>
      </w:pPr>
      <w:hyperlink r:id="rId30" w:tooltip="Aligns objects with other objects in 2D and 3D." w:history="1">
        <w:r w:rsidR="005A5AE3" w:rsidRPr="005A5AE3">
          <w:t>ALIGN (Command)</w:t>
        </w:r>
      </w:hyperlink>
    </w:p>
    <w:p w:rsidR="005A5AE3" w:rsidRPr="005A5AE3" w:rsidRDefault="0074596B" w:rsidP="00F658B8">
      <w:pPr>
        <w:pStyle w:val="ListParagraph"/>
        <w:numPr>
          <w:ilvl w:val="0"/>
          <w:numId w:val="3"/>
        </w:numPr>
      </w:pPr>
      <w:hyperlink r:id="rId31" w:tooltip="Copies objects a specified distance in a specified direction." w:history="1">
        <w:r w:rsidR="005A5AE3" w:rsidRPr="005A5AE3">
          <w:t>COPY (Command)</w:t>
        </w:r>
      </w:hyperlink>
    </w:p>
    <w:p w:rsidR="005A5AE3" w:rsidRPr="005A5AE3" w:rsidRDefault="0074596B" w:rsidP="00F658B8">
      <w:pPr>
        <w:pStyle w:val="ListParagraph"/>
        <w:numPr>
          <w:ilvl w:val="0"/>
          <w:numId w:val="3"/>
        </w:numPr>
      </w:pPr>
      <w:hyperlink r:id="rId32" w:tooltip="Removes objects from a drawing." w:history="1">
        <w:r w:rsidR="005A5AE3" w:rsidRPr="005A5AE3">
          <w:t>ERASE (Command)</w:t>
        </w:r>
      </w:hyperlink>
    </w:p>
    <w:p w:rsidR="005A5AE3" w:rsidRPr="005A5AE3" w:rsidRDefault="0074596B" w:rsidP="00F658B8">
      <w:pPr>
        <w:pStyle w:val="ListParagraph"/>
        <w:numPr>
          <w:ilvl w:val="0"/>
          <w:numId w:val="3"/>
        </w:numPr>
      </w:pPr>
      <w:hyperlink r:id="rId33" w:tooltip="Extends objects to meet the edges of other objects." w:history="1">
        <w:r w:rsidR="005A5AE3" w:rsidRPr="005A5AE3">
          <w:t>EXTEND (Command)</w:t>
        </w:r>
      </w:hyperlink>
    </w:p>
    <w:p w:rsidR="005A5AE3" w:rsidRPr="005A5AE3" w:rsidRDefault="0074596B" w:rsidP="00F658B8">
      <w:pPr>
        <w:pStyle w:val="ListParagraph"/>
        <w:numPr>
          <w:ilvl w:val="0"/>
          <w:numId w:val="3"/>
        </w:numPr>
      </w:pPr>
      <w:hyperlink r:id="rId34" w:tooltip="Breaks a compound object into its component objects." w:history="1">
        <w:r w:rsidR="005A5AE3" w:rsidRPr="005A5AE3">
          <w:t>EXPLODE (Command)</w:t>
        </w:r>
      </w:hyperlink>
    </w:p>
    <w:p w:rsidR="005A5AE3" w:rsidRPr="005A5AE3" w:rsidRDefault="0074596B" w:rsidP="00F658B8">
      <w:pPr>
        <w:pStyle w:val="ListParagraph"/>
        <w:numPr>
          <w:ilvl w:val="0"/>
          <w:numId w:val="3"/>
        </w:numPr>
      </w:pPr>
      <w:hyperlink r:id="rId35" w:tooltip="Rounds or fillets the edges of two 2D objects or the adjacent faces of a 3D solid." w:history="1">
        <w:r w:rsidR="005A5AE3" w:rsidRPr="005A5AE3">
          <w:t>FILLET (Command)</w:t>
        </w:r>
      </w:hyperlink>
    </w:p>
    <w:p w:rsidR="005A5AE3" w:rsidRPr="005A5AE3" w:rsidRDefault="0074596B" w:rsidP="00F658B8">
      <w:pPr>
        <w:pStyle w:val="ListParagraph"/>
        <w:numPr>
          <w:ilvl w:val="0"/>
          <w:numId w:val="3"/>
        </w:numPr>
      </w:pPr>
      <w:hyperlink r:id="rId36" w:tooltip="Creates a mirrored copy of selected objects." w:history="1">
        <w:r w:rsidR="005A5AE3" w:rsidRPr="005A5AE3">
          <w:t>MIRROR (Command)</w:t>
        </w:r>
      </w:hyperlink>
    </w:p>
    <w:p w:rsidR="005A5AE3" w:rsidRPr="005A5AE3" w:rsidRDefault="0074596B" w:rsidP="00F658B8">
      <w:pPr>
        <w:pStyle w:val="ListParagraph"/>
        <w:numPr>
          <w:ilvl w:val="0"/>
          <w:numId w:val="3"/>
        </w:numPr>
      </w:pPr>
      <w:hyperlink r:id="rId37" w:tooltip="Moves objects a specified distance in a specified direction." w:history="1">
        <w:r w:rsidR="005A5AE3" w:rsidRPr="005A5AE3">
          <w:t>MOVE (Command)</w:t>
        </w:r>
      </w:hyperlink>
    </w:p>
    <w:p w:rsidR="005A5AE3" w:rsidRPr="005A5AE3" w:rsidRDefault="0074596B" w:rsidP="00F658B8">
      <w:pPr>
        <w:pStyle w:val="ListParagraph"/>
        <w:numPr>
          <w:ilvl w:val="0"/>
          <w:numId w:val="3"/>
        </w:numPr>
      </w:pPr>
      <w:hyperlink r:id="rId38" w:tooltip="Creates concentric circles, parallel lines, and parallel curves." w:history="1">
        <w:r w:rsidR="005A5AE3" w:rsidRPr="005A5AE3">
          <w:t>OFFSET (Command)</w:t>
        </w:r>
      </w:hyperlink>
    </w:p>
    <w:p w:rsidR="005A5AE3" w:rsidRPr="005A5AE3" w:rsidRDefault="0074596B" w:rsidP="00F658B8">
      <w:pPr>
        <w:pStyle w:val="ListParagraph"/>
        <w:numPr>
          <w:ilvl w:val="0"/>
          <w:numId w:val="3"/>
        </w:numPr>
      </w:pPr>
      <w:hyperlink r:id="rId39" w:tooltip="Edits polylines, objects to be joined to polylines, and related objects." w:history="1">
        <w:r w:rsidR="005A5AE3" w:rsidRPr="005A5AE3">
          <w:t>PEDIT (Command)</w:t>
        </w:r>
      </w:hyperlink>
    </w:p>
    <w:p w:rsidR="005A5AE3" w:rsidRPr="005A5AE3" w:rsidRDefault="0074596B" w:rsidP="00F658B8">
      <w:pPr>
        <w:pStyle w:val="ListParagraph"/>
        <w:numPr>
          <w:ilvl w:val="0"/>
          <w:numId w:val="3"/>
        </w:numPr>
      </w:pPr>
      <w:hyperlink r:id="rId40" w:tooltip="Rotates objects around a base point." w:history="1">
        <w:r w:rsidR="005A5AE3" w:rsidRPr="005A5AE3">
          <w:t>ROTATE (Command)</w:t>
        </w:r>
      </w:hyperlink>
    </w:p>
    <w:p w:rsidR="005A5AE3" w:rsidRPr="005A5AE3" w:rsidRDefault="0074596B" w:rsidP="00F658B8">
      <w:pPr>
        <w:pStyle w:val="ListParagraph"/>
        <w:numPr>
          <w:ilvl w:val="0"/>
          <w:numId w:val="3"/>
        </w:numPr>
      </w:pPr>
      <w:hyperlink r:id="rId41" w:tooltip="Stretches objects crossed by a selection window or polygon." w:history="1">
        <w:r w:rsidR="005A5AE3" w:rsidRPr="005A5AE3">
          <w:t>STRETCH (Command)</w:t>
        </w:r>
      </w:hyperlink>
    </w:p>
    <w:p w:rsidR="005A5AE3" w:rsidRPr="005A5AE3" w:rsidRDefault="0074596B" w:rsidP="00F658B8">
      <w:pPr>
        <w:pStyle w:val="ListParagraph"/>
        <w:numPr>
          <w:ilvl w:val="0"/>
          <w:numId w:val="3"/>
        </w:numPr>
      </w:pPr>
      <w:hyperlink r:id="rId42" w:tooltip="Trims objects to meet the edges of other objects." w:history="1">
        <w:r w:rsidR="005A5AE3" w:rsidRPr="005A5AE3">
          <w:t>TRIM (Command)</w:t>
        </w:r>
      </w:hyperlink>
    </w:p>
    <w:p w:rsidR="005A5AE3" w:rsidRDefault="005A5AE3" w:rsidP="00F658B8">
      <w:r>
        <w:br w:type="page"/>
      </w:r>
    </w:p>
    <w:p w:rsidR="005A5AE3" w:rsidRPr="005A5AE3" w:rsidRDefault="005A5AE3" w:rsidP="009A5F36">
      <w:pPr>
        <w:pStyle w:val="Heading1"/>
      </w:pPr>
      <w:bookmarkStart w:id="15" w:name="_Toc3788502"/>
      <w:r w:rsidRPr="005A5AE3">
        <w:lastRenderedPageBreak/>
        <w:t>Blocks</w:t>
      </w:r>
      <w:bookmarkEnd w:id="15"/>
    </w:p>
    <w:p w:rsidR="005A5AE3" w:rsidRPr="005A5AE3" w:rsidRDefault="005A5AE3" w:rsidP="00F658B8">
      <w:r w:rsidRPr="005A5AE3">
        <w:t xml:space="preserve">Insert symbols and details into your drawings from commercial online sources or </w:t>
      </w:r>
      <w:r w:rsidRPr="00F658B8">
        <w:rPr>
          <w:noProof/>
        </w:rPr>
        <w:t>from</w:t>
      </w:r>
      <w:r w:rsidRPr="005A5AE3">
        <w:t xml:space="preserve"> your </w:t>
      </w:r>
      <w:r w:rsidRPr="00F658B8">
        <w:rPr>
          <w:noProof/>
        </w:rPr>
        <w:t>own</w:t>
      </w:r>
      <w:r w:rsidRPr="005A5AE3">
        <w:t xml:space="preserve"> designs.</w:t>
      </w:r>
    </w:p>
    <w:p w:rsidR="005A5AE3" w:rsidRPr="005A5AE3" w:rsidRDefault="005A5AE3" w:rsidP="00F658B8">
      <w:r w:rsidRPr="005A5AE3">
        <w:t>In AutoCAD, a </w:t>
      </w:r>
      <w:r w:rsidRPr="005A5AE3">
        <w:rPr>
          <w:i/>
          <w:iCs/>
        </w:rPr>
        <w:t>block</w:t>
      </w:r>
      <w:r w:rsidRPr="005A5AE3">
        <w:t xml:space="preserve"> is a collection of objects that </w:t>
      </w:r>
      <w:r w:rsidRPr="00F658B8">
        <w:rPr>
          <w:noProof/>
        </w:rPr>
        <w:t>are combined</w:t>
      </w:r>
      <w:r w:rsidRPr="005A5AE3">
        <w:t xml:space="preserve"> into a single named object. The following are some sample blocks at various scales.</w:t>
      </w:r>
    </w:p>
    <w:p w:rsidR="005A5AE3" w:rsidRPr="005A5AE3" w:rsidRDefault="005A5AE3" w:rsidP="00F658B8">
      <w:r w:rsidRPr="005A5AE3">
        <w:rPr>
          <w:noProof/>
        </w:rPr>
        <w:drawing>
          <wp:inline distT="0" distB="0" distL="0" distR="0">
            <wp:extent cx="4762500" cy="1773555"/>
            <wp:effectExtent l="0" t="0" r="0" b="0"/>
            <wp:docPr id="34" name="Picture 34" descr="http://help.autodesk.com/cloudhelp/2016/ENU/AutoCAD-Core/images/GUID-BA0CF256-FDA2-4797-8DCB-5E48A7644B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DA2ADA1-C8CC-4E61-9598-06580FFD3544__IMAGE_848689AC3518419C94EFBCD417A39E22" descr="http://help.autodesk.com/cloudhelp/2016/ENU/AutoCAD-Core/images/GUID-BA0CF256-FDA2-4797-8DCB-5E48A7644B1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1773555"/>
                    </a:xfrm>
                    <a:prstGeom prst="rect">
                      <a:avLst/>
                    </a:prstGeom>
                    <a:noFill/>
                    <a:ln>
                      <a:noFill/>
                    </a:ln>
                  </pic:spPr>
                </pic:pic>
              </a:graphicData>
            </a:graphic>
          </wp:inline>
        </w:drawing>
      </w:r>
    </w:p>
    <w:p w:rsidR="005A5AE3" w:rsidRPr="005A5AE3" w:rsidRDefault="005A5AE3" w:rsidP="00F658B8">
      <w:r w:rsidRPr="005A5AE3">
        <w:t>Some of these blocks are realistic representations of objects, some are symbols, and one of them is an architectural title block for a D-size drawing.</w:t>
      </w:r>
    </w:p>
    <w:p w:rsidR="005A5AE3" w:rsidRPr="005A5AE3" w:rsidRDefault="005A5AE3" w:rsidP="009A5F36">
      <w:pPr>
        <w:pStyle w:val="Heading2"/>
      </w:pPr>
      <w:bookmarkStart w:id="16" w:name="_Toc3788503"/>
      <w:r w:rsidRPr="005A5AE3">
        <w:t>Insert a Block</w:t>
      </w:r>
      <w:bookmarkEnd w:id="16"/>
    </w:p>
    <w:p w:rsidR="005A5AE3" w:rsidRPr="005A5AE3" w:rsidRDefault="005A5AE3" w:rsidP="00F658B8">
      <w:r w:rsidRPr="005A5AE3">
        <w:t>Typically, each of these blocks is an individual drawing file, perhaps saved in a folder with similar drawing files. When you need to insert one into your current drawing file, you use the INSERT command (or enter I in the Command window).</w:t>
      </w:r>
    </w:p>
    <w:p w:rsidR="005A5AE3" w:rsidRPr="005A5AE3" w:rsidRDefault="005A5AE3" w:rsidP="00F658B8">
      <w:r w:rsidRPr="005A5AE3">
        <w:rPr>
          <w:noProof/>
        </w:rPr>
        <w:drawing>
          <wp:inline distT="0" distB="0" distL="0" distR="0">
            <wp:extent cx="4237355" cy="2484755"/>
            <wp:effectExtent l="0" t="0" r="0" b="0"/>
            <wp:docPr id="33" name="Picture 33" descr="http://help.autodesk.com/cloudhelp/2016/ENU/AutoCAD-Core/images/GUID-3C300EBF-851C-4994-AFA4-FBC5C688CB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DA2ADA1-C8CC-4E61-9598-06580FFD3544__IMAGE_25584787F2864EB59CFB647B067B4DF9" descr="http://help.autodesk.com/cloudhelp/2016/ENU/AutoCAD-Core/images/GUID-3C300EBF-851C-4994-AFA4-FBC5C688CB6F.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37355" cy="2484755"/>
                    </a:xfrm>
                    <a:prstGeom prst="rect">
                      <a:avLst/>
                    </a:prstGeom>
                    <a:noFill/>
                    <a:ln>
                      <a:noFill/>
                    </a:ln>
                  </pic:spPr>
                </pic:pic>
              </a:graphicData>
            </a:graphic>
          </wp:inline>
        </w:drawing>
      </w:r>
    </w:p>
    <w:p w:rsidR="005A5AE3" w:rsidRPr="005A5AE3" w:rsidRDefault="005A5AE3" w:rsidP="00F658B8">
      <w:r w:rsidRPr="005A5AE3">
        <w:lastRenderedPageBreak/>
        <w:t>The first time you insert the drawing as a block, you need to click Browse to locate the drawing file. Make sure you organize your blocks into easy-to-find folders.</w:t>
      </w:r>
    </w:p>
    <w:p w:rsidR="005A5AE3" w:rsidRPr="005A5AE3" w:rsidRDefault="005A5AE3" w:rsidP="00F658B8">
      <w:r w:rsidRPr="005A5AE3">
        <w:rPr>
          <w:noProof/>
        </w:rPr>
        <w:drawing>
          <wp:inline distT="0" distB="0" distL="0" distR="0">
            <wp:extent cx="4846955" cy="3429000"/>
            <wp:effectExtent l="0" t="0" r="0" b="0"/>
            <wp:docPr id="32" name="Picture 32" descr="http://help.autodesk.com/cloudhelp/2016/ENU/AutoCAD-Core/images/GUID-27DF1572-418C-419F-B9E0-C36E132705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DA2ADA1-C8CC-4E61-9598-06580FFD3544__IMAGE_CA2A56BAE71F4A05A5F15BCA7EE8DFA9" descr="http://help.autodesk.com/cloudhelp/2016/ENU/AutoCAD-Core/images/GUID-27DF1572-418C-419F-B9E0-C36E132705DF.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46955" cy="3429000"/>
                    </a:xfrm>
                    <a:prstGeom prst="rect">
                      <a:avLst/>
                    </a:prstGeom>
                    <a:noFill/>
                    <a:ln>
                      <a:noFill/>
                    </a:ln>
                  </pic:spPr>
                </pic:pic>
              </a:graphicData>
            </a:graphic>
          </wp:inline>
        </w:drawing>
      </w:r>
    </w:p>
    <w:p w:rsidR="005A5AE3" w:rsidRPr="005A5AE3" w:rsidRDefault="005A5AE3" w:rsidP="00F658B8">
      <w:r w:rsidRPr="005A5AE3">
        <w:t>Once inserted, the </w:t>
      </w:r>
      <w:r w:rsidRPr="005A5AE3">
        <w:rPr>
          <w:i/>
          <w:iCs/>
        </w:rPr>
        <w:t>block definition</w:t>
      </w:r>
      <w:r w:rsidRPr="005A5AE3">
        <w:t> is stored in your current drawing. From then on, you can choose it from the Name drop-down list without needing to click the Browse button.</w:t>
      </w:r>
    </w:p>
    <w:p w:rsidR="005A5AE3" w:rsidRPr="005A5AE3" w:rsidRDefault="005A5AE3" w:rsidP="00F658B8">
      <w:r w:rsidRPr="005A5AE3">
        <w:rPr>
          <w:color w:val="FF7800"/>
        </w:rPr>
        <w:t>Tip:</w:t>
      </w:r>
      <w:r w:rsidRPr="005A5AE3">
        <w:t> The default settings in the Insert dialog box are usually acceptable. After you choose the block name, click OK, and then specify its location in your drawing. You can rotate it later, if necessary.</w:t>
      </w:r>
    </w:p>
    <w:p w:rsidR="005A5AE3" w:rsidRPr="005A5AE3" w:rsidRDefault="005A5AE3" w:rsidP="00F658B8">
      <w:r w:rsidRPr="005A5AE3">
        <w:t>Notice that when you insert a block, it is attached to your cursor at the point indicated. This location is called the insertion point. By default, the insertion point is the origin point (0,0) of the original drawing.</w:t>
      </w:r>
    </w:p>
    <w:p w:rsidR="005A5AE3" w:rsidRPr="005A5AE3" w:rsidRDefault="005A5AE3" w:rsidP="00F658B8">
      <w:r w:rsidRPr="005A5AE3">
        <w:t>After inserting the block, you can select it and a grip appears. You can easily move and rotate this block using this grip.</w:t>
      </w:r>
    </w:p>
    <w:p w:rsidR="005A5AE3" w:rsidRPr="005A5AE3" w:rsidRDefault="005A5AE3" w:rsidP="00F658B8">
      <w:r w:rsidRPr="005A5AE3">
        <w:rPr>
          <w:noProof/>
        </w:rPr>
        <w:drawing>
          <wp:inline distT="0" distB="0" distL="0" distR="0">
            <wp:extent cx="3230245" cy="1303655"/>
            <wp:effectExtent l="0" t="0" r="8255" b="0"/>
            <wp:docPr id="31" name="Picture 31" descr="http://help.autodesk.com/cloudhelp/2016/ENU/AutoCAD-Core/images/GUID-C8F6C7E2-1BE0-4D32-8B80-72045DDA26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DA2ADA1-C8CC-4E61-9598-06580FFD3544__IMAGE_75C96947B5FA4672ADA425EFB279C910" descr="http://help.autodesk.com/cloudhelp/2016/ENU/AutoCAD-Core/images/GUID-C8F6C7E2-1BE0-4D32-8B80-72045DDA269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0245" cy="1303655"/>
                    </a:xfrm>
                    <a:prstGeom prst="rect">
                      <a:avLst/>
                    </a:prstGeom>
                    <a:noFill/>
                    <a:ln>
                      <a:noFill/>
                    </a:ln>
                  </pic:spPr>
                </pic:pic>
              </a:graphicData>
            </a:graphic>
          </wp:inline>
        </w:drawing>
      </w:r>
    </w:p>
    <w:p w:rsidR="005A5AE3" w:rsidRPr="005A5AE3" w:rsidRDefault="005A5AE3" w:rsidP="00F658B8">
      <w:r w:rsidRPr="005A5AE3">
        <w:lastRenderedPageBreak/>
        <w:t>In the following example, a drawing file is inserted into the current drawing to provide a standard detail view.</w:t>
      </w:r>
    </w:p>
    <w:p w:rsidR="005A5AE3" w:rsidRPr="005A5AE3" w:rsidRDefault="005A5AE3" w:rsidP="00F658B8">
      <w:r w:rsidRPr="005A5AE3">
        <w:rPr>
          <w:noProof/>
        </w:rPr>
        <w:drawing>
          <wp:inline distT="0" distB="0" distL="0" distR="0">
            <wp:extent cx="1735455" cy="2019300"/>
            <wp:effectExtent l="0" t="0" r="0" b="0"/>
            <wp:docPr id="30" name="Picture 30" descr="http://help.autodesk.com/cloudhelp/2016/ENU/AutoCAD-Core/images/GUID-00C876EC-DA1F-47CF-82E9-65A464081D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DA2ADA1-C8CC-4E61-9598-06580FFD3544__IMAGE_6E730BD66C9F4F1DACD2AC6F89DFA97B" descr="http://help.autodesk.com/cloudhelp/2016/ENU/AutoCAD-Core/images/GUID-00C876EC-DA1F-47CF-82E9-65A464081DC5.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5455" cy="2019300"/>
                    </a:xfrm>
                    <a:prstGeom prst="rect">
                      <a:avLst/>
                    </a:prstGeom>
                    <a:noFill/>
                    <a:ln>
                      <a:noFill/>
                    </a:ln>
                  </pic:spPr>
                </pic:pic>
              </a:graphicData>
            </a:graphic>
          </wp:inline>
        </w:drawing>
      </w:r>
    </w:p>
    <w:p w:rsidR="005A5AE3" w:rsidRPr="005A5AE3" w:rsidRDefault="005A5AE3" w:rsidP="00F658B8">
      <w:r w:rsidRPr="005A5AE3">
        <w:t>Note: Inserting a drawing file as a block provides a static reference to the specified drawing. For a reference that automatically updates, you can attach the drawing with the External References palette (XREF command) instead.</w:t>
      </w:r>
    </w:p>
    <w:p w:rsidR="005A5AE3" w:rsidRPr="005A5AE3" w:rsidRDefault="005A5AE3" w:rsidP="009A5F36">
      <w:pPr>
        <w:pStyle w:val="Heading2"/>
      </w:pPr>
      <w:bookmarkStart w:id="17" w:name="_Toc3788504"/>
      <w:r w:rsidRPr="005A5AE3">
        <w:t>Create a Block Definition</w:t>
      </w:r>
      <w:bookmarkEnd w:id="17"/>
    </w:p>
    <w:p w:rsidR="005A5AE3" w:rsidRPr="005A5AE3" w:rsidRDefault="005A5AE3" w:rsidP="00F658B8">
      <w:r w:rsidRPr="005A5AE3">
        <w:t>Instead of creating a drawing file to be inserted as a block, you might want to create a block definition directly in your current drawing. Use this method if you do not plan to insert the block into any other drawing. In that case, use the BLOCK command to create the block definition.</w:t>
      </w:r>
    </w:p>
    <w:p w:rsidR="005A5AE3" w:rsidRPr="005A5AE3" w:rsidRDefault="005A5AE3" w:rsidP="00F658B8">
      <w:r w:rsidRPr="005A5AE3">
        <w:rPr>
          <w:noProof/>
        </w:rPr>
        <w:drawing>
          <wp:inline distT="0" distB="0" distL="0" distR="0">
            <wp:extent cx="1655445" cy="1249045"/>
            <wp:effectExtent l="0" t="0" r="1905" b="8255"/>
            <wp:docPr id="29" name="Picture 29" descr="http://help.autodesk.com/cloudhelp/2016/ENU/AutoCAD-Core/images/GUID-E9698E7D-BAB6-423E-8641-2F281A744D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DA2ADA1-C8CC-4E61-9598-06580FFD3544__IMAGE_5F87328B803D4087956302D52DEE1A85" descr="http://help.autodesk.com/cloudhelp/2016/ENU/AutoCAD-Core/images/GUID-E9698E7D-BAB6-423E-8641-2F281A744D8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55445" cy="1249045"/>
                    </a:xfrm>
                    <a:prstGeom prst="rect">
                      <a:avLst/>
                    </a:prstGeom>
                    <a:noFill/>
                    <a:ln>
                      <a:noFill/>
                    </a:ln>
                  </pic:spPr>
                </pic:pic>
              </a:graphicData>
            </a:graphic>
          </wp:inline>
        </w:drawing>
      </w:r>
    </w:p>
    <w:p w:rsidR="005A5AE3" w:rsidRPr="005A5AE3" w:rsidRDefault="005A5AE3" w:rsidP="00F658B8">
      <w:r w:rsidRPr="005A5AE3">
        <w:t>For example, this is how you could create a module for a cubicle design.</w:t>
      </w:r>
    </w:p>
    <w:p w:rsidR="005A5AE3" w:rsidRPr="005A5AE3" w:rsidRDefault="005A5AE3" w:rsidP="00F658B8">
      <w:pPr>
        <w:pStyle w:val="ListParagraph"/>
        <w:numPr>
          <w:ilvl w:val="0"/>
          <w:numId w:val="4"/>
        </w:numPr>
      </w:pPr>
      <w:r w:rsidRPr="005A5AE3">
        <w:t>Create the objects for the block.</w:t>
      </w:r>
    </w:p>
    <w:p w:rsidR="005A5AE3" w:rsidRPr="005A5AE3" w:rsidRDefault="005A5AE3" w:rsidP="00F658B8">
      <w:pPr>
        <w:pStyle w:val="ListParagraph"/>
        <w:numPr>
          <w:ilvl w:val="0"/>
          <w:numId w:val="4"/>
        </w:numPr>
      </w:pPr>
      <w:r w:rsidRPr="005A5AE3">
        <w:t>Start the BLOCK command.</w:t>
      </w:r>
    </w:p>
    <w:p w:rsidR="005A5AE3" w:rsidRPr="005A5AE3" w:rsidRDefault="005A5AE3" w:rsidP="00F658B8">
      <w:pPr>
        <w:pStyle w:val="ListParagraph"/>
        <w:numPr>
          <w:ilvl w:val="0"/>
          <w:numId w:val="4"/>
        </w:numPr>
      </w:pPr>
      <w:r w:rsidRPr="005A5AE3">
        <w:t>Enter a name for the block, in this case Quad-Cube.</w:t>
      </w:r>
    </w:p>
    <w:p w:rsidR="005A5AE3" w:rsidRPr="005A5AE3" w:rsidRDefault="005A5AE3" w:rsidP="00F658B8">
      <w:pPr>
        <w:pStyle w:val="ListParagraph"/>
        <w:numPr>
          <w:ilvl w:val="0"/>
          <w:numId w:val="4"/>
        </w:numPr>
      </w:pPr>
      <w:r w:rsidRPr="005A5AE3">
        <w:t>Select the objects that you created for the block (click 1 and 2).</w:t>
      </w:r>
    </w:p>
    <w:p w:rsidR="005A5AE3" w:rsidRPr="005A5AE3" w:rsidRDefault="005A5AE3" w:rsidP="00F658B8">
      <w:pPr>
        <w:pStyle w:val="ListParagraph"/>
        <w:numPr>
          <w:ilvl w:val="0"/>
          <w:numId w:val="4"/>
        </w:numPr>
      </w:pPr>
      <w:r w:rsidRPr="005A5AE3">
        <w:t>Specify the block insertion point.</w:t>
      </w:r>
    </w:p>
    <w:p w:rsidR="005A5AE3" w:rsidRPr="005A5AE3" w:rsidRDefault="005A5AE3" w:rsidP="00F658B8">
      <w:r w:rsidRPr="005A5AE3">
        <w:rPr>
          <w:noProof/>
        </w:rPr>
        <w:lastRenderedPageBreak/>
        <w:drawing>
          <wp:inline distT="0" distB="0" distL="0" distR="0">
            <wp:extent cx="4563745" cy="1960245"/>
            <wp:effectExtent l="0" t="0" r="8255" b="1905"/>
            <wp:docPr id="28" name="Picture 28" descr="http://help.autodesk.com/cloudhelp/2016/ENU/AutoCAD-Core/images/GUID-2E92D9DB-91F3-4CBD-8BDE-7099B2EE4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DA2ADA1-C8CC-4E61-9598-06580FFD3544__IMAGE_616C5016CC834E8FA4283F3BFB865DC8" descr="http://help.autodesk.com/cloudhelp/2016/ENU/AutoCAD-Core/images/GUID-2E92D9DB-91F3-4CBD-8BDE-7099B2EE491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63745" cy="1960245"/>
                    </a:xfrm>
                    <a:prstGeom prst="rect">
                      <a:avLst/>
                    </a:prstGeom>
                    <a:noFill/>
                    <a:ln>
                      <a:noFill/>
                    </a:ln>
                  </pic:spPr>
                </pic:pic>
              </a:graphicData>
            </a:graphic>
          </wp:inline>
        </w:drawing>
      </w:r>
    </w:p>
    <w:p w:rsidR="005A5AE3" w:rsidRPr="005A5AE3" w:rsidRDefault="005A5AE3" w:rsidP="00F658B8">
      <w:r w:rsidRPr="005A5AE3">
        <w:t>You can enter the information for steps 3, 4, and 5 into the Block Definition dialog box in any order.</w:t>
      </w:r>
    </w:p>
    <w:p w:rsidR="005A5AE3" w:rsidRPr="005A5AE3" w:rsidRDefault="005A5AE3" w:rsidP="00F658B8">
      <w:r w:rsidRPr="005A5AE3">
        <w:rPr>
          <w:noProof/>
        </w:rPr>
        <w:drawing>
          <wp:inline distT="0" distB="0" distL="0" distR="0">
            <wp:extent cx="4068445" cy="2971800"/>
            <wp:effectExtent l="0" t="0" r="8255" b="0"/>
            <wp:docPr id="27" name="Picture 27" descr="http://help.autodesk.com/cloudhelp/2016/ENU/AutoCAD-Core/images/GUID-7A2E687B-FF29-418C-8BB6-2CE6476DC3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DA2ADA1-C8CC-4E61-9598-06580FFD3544__IMAGE_71423263BCEA422EA8418B1F870D1DD4" descr="http://help.autodesk.com/cloudhelp/2016/ENU/AutoCAD-Core/images/GUID-7A2E687B-FF29-418C-8BB6-2CE6476DC36A.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68445" cy="2971800"/>
                    </a:xfrm>
                    <a:prstGeom prst="rect">
                      <a:avLst/>
                    </a:prstGeom>
                    <a:noFill/>
                    <a:ln>
                      <a:noFill/>
                    </a:ln>
                  </pic:spPr>
                </pic:pic>
              </a:graphicData>
            </a:graphic>
          </wp:inline>
        </w:drawing>
      </w:r>
    </w:p>
    <w:p w:rsidR="005A5AE3" w:rsidRPr="005A5AE3" w:rsidRDefault="005A5AE3" w:rsidP="00F658B8">
      <w:r w:rsidRPr="005A5AE3">
        <w:t>After creating the block definition, you can insert, copy, and rotate the block as needed.</w:t>
      </w:r>
    </w:p>
    <w:p w:rsidR="005A5AE3" w:rsidRPr="005A5AE3" w:rsidRDefault="005A5AE3" w:rsidP="00F658B8">
      <w:r w:rsidRPr="005A5AE3">
        <w:rPr>
          <w:noProof/>
        </w:rPr>
        <w:drawing>
          <wp:inline distT="0" distB="0" distL="0" distR="0">
            <wp:extent cx="5316855" cy="1430655"/>
            <wp:effectExtent l="0" t="0" r="0" b="0"/>
            <wp:docPr id="26" name="Picture 26" descr="http://help.autodesk.com/cloudhelp/2016/ENU/AutoCAD-Core/images/GUID-72DA9AA8-D53B-4919-B899-FF965E9CD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DA2ADA1-C8CC-4E61-9598-06580FFD3544__IMAGE_B6B39BD218474480A9F16A890D43AE0A" descr="http://help.autodesk.com/cloudhelp/2016/ENU/AutoCAD-Core/images/GUID-72DA9AA8-D53B-4919-B899-FF965E9CD61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16855" cy="1430655"/>
                    </a:xfrm>
                    <a:prstGeom prst="rect">
                      <a:avLst/>
                    </a:prstGeom>
                    <a:noFill/>
                    <a:ln>
                      <a:noFill/>
                    </a:ln>
                  </pic:spPr>
                </pic:pic>
              </a:graphicData>
            </a:graphic>
          </wp:inline>
        </w:drawing>
      </w:r>
    </w:p>
    <w:p w:rsidR="005A5AE3" w:rsidRPr="005A5AE3" w:rsidRDefault="005A5AE3" w:rsidP="00F658B8">
      <w:r w:rsidRPr="005A5AE3">
        <w:lastRenderedPageBreak/>
        <w:t>Using the EXPLODE command, you can explode a block back to its component objects if you need to make changes. In the illustration below, the cubicle on the right was exploded and modified.</w:t>
      </w:r>
    </w:p>
    <w:p w:rsidR="005A5AE3" w:rsidRPr="005A5AE3" w:rsidRDefault="005A5AE3" w:rsidP="00F658B8">
      <w:r w:rsidRPr="005A5AE3">
        <w:rPr>
          <w:noProof/>
        </w:rPr>
        <w:drawing>
          <wp:inline distT="0" distB="0" distL="0" distR="0">
            <wp:extent cx="5363845" cy="1430655"/>
            <wp:effectExtent l="0" t="0" r="8255" b="0"/>
            <wp:docPr id="25" name="Picture 25" descr="http://help.autodesk.com/cloudhelp/2016/ENU/AutoCAD-Core/images/GUID-2CEFD4FB-0473-4991-9D70-A86B9C308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2DA2ADA1-C8CC-4E61-9598-06580FFD3544__IMAGE_3D1B7412A41244B1B8104094E2708F5B" descr="http://help.autodesk.com/cloudhelp/2016/ENU/AutoCAD-Core/images/GUID-2CEFD4FB-0473-4991-9D70-A86B9C30860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63845" cy="1430655"/>
                    </a:xfrm>
                    <a:prstGeom prst="rect">
                      <a:avLst/>
                    </a:prstGeom>
                    <a:noFill/>
                    <a:ln>
                      <a:noFill/>
                    </a:ln>
                  </pic:spPr>
                </pic:pic>
              </a:graphicData>
            </a:graphic>
          </wp:inline>
        </w:drawing>
      </w:r>
    </w:p>
    <w:p w:rsidR="005A5AE3" w:rsidRPr="005A5AE3" w:rsidRDefault="005A5AE3" w:rsidP="00F658B8">
      <w:r w:rsidRPr="005A5AE3">
        <w:t>In this example, you would probably create a new block definition from the objects in the exploded block.</w:t>
      </w:r>
    </w:p>
    <w:p w:rsidR="005A5AE3" w:rsidRPr="005A5AE3" w:rsidRDefault="005A5AE3" w:rsidP="00F658B8">
      <w:r w:rsidRPr="005A5AE3">
        <w:t>Note: You can create block definitions that include one or more attributes that store and display information. The command that you would use is ATTDEF. Typically, attributes include data such as part number, name, cost, and date. You can export block attribute information to a table or to an external file.</w:t>
      </w:r>
    </w:p>
    <w:p w:rsidR="005A5AE3" w:rsidRPr="005A5AE3" w:rsidRDefault="005A5AE3" w:rsidP="009A5F36">
      <w:pPr>
        <w:pStyle w:val="Heading2"/>
      </w:pPr>
      <w:bookmarkStart w:id="18" w:name="_Toc3788505"/>
      <w:r w:rsidRPr="005A5AE3">
        <w:t>Recommendations</w:t>
      </w:r>
      <w:bookmarkEnd w:id="18"/>
    </w:p>
    <w:p w:rsidR="005A5AE3" w:rsidRPr="005A5AE3" w:rsidRDefault="005A5AE3" w:rsidP="00F658B8">
      <w:r w:rsidRPr="005A5AE3">
        <w:t>There are several different schemes for saving and retrieving block definitions.</w:t>
      </w:r>
    </w:p>
    <w:p w:rsidR="005A5AE3" w:rsidRPr="005A5AE3" w:rsidRDefault="005A5AE3" w:rsidP="00F658B8">
      <w:pPr>
        <w:pStyle w:val="ListParagraph"/>
        <w:numPr>
          <w:ilvl w:val="0"/>
          <w:numId w:val="5"/>
        </w:numPr>
      </w:pPr>
      <w:r w:rsidRPr="005A5AE3">
        <w:t>You can create an individual drawing file for each block that you intend to use. You save these drawing files in folders, each of which would contain a family of related drawing files.</w:t>
      </w:r>
    </w:p>
    <w:p w:rsidR="005A5AE3" w:rsidRPr="005A5AE3" w:rsidRDefault="005A5AE3" w:rsidP="00F658B8">
      <w:pPr>
        <w:pStyle w:val="ListParagraph"/>
        <w:numPr>
          <w:ilvl w:val="0"/>
          <w:numId w:val="5"/>
        </w:numPr>
      </w:pPr>
      <w:r w:rsidRPr="005A5AE3">
        <w:t>You can include the block definitions for title blocks and common symbols in your drawing template files to make them available immediately when starting a new drawing.</w:t>
      </w:r>
    </w:p>
    <w:p w:rsidR="005A5AE3" w:rsidRPr="005A5AE3" w:rsidRDefault="005A5AE3" w:rsidP="00F658B8">
      <w:pPr>
        <w:pStyle w:val="ListParagraph"/>
        <w:numPr>
          <w:ilvl w:val="0"/>
          <w:numId w:val="5"/>
        </w:numPr>
      </w:pPr>
      <w:r w:rsidRPr="005A5AE3">
        <w:t>You can create several drawing files, which are sometimes called </w:t>
      </w:r>
      <w:r w:rsidRPr="00F658B8">
        <w:rPr>
          <w:i/>
          <w:iCs/>
        </w:rPr>
        <w:t>block library drawings</w:t>
      </w:r>
      <w:r w:rsidRPr="005A5AE3">
        <w:t>. Each of these drawings contains a family of related block definitions. When you insert a block library drawing into your current drawing, all the blocks that are defined in that drawing become available.</w:t>
      </w:r>
    </w:p>
    <w:p w:rsidR="005A5AE3" w:rsidRPr="005A5AE3" w:rsidRDefault="005A5AE3" w:rsidP="00F658B8">
      <w:r w:rsidRPr="005A5AE3">
        <w:rPr>
          <w:color w:val="FF7800"/>
        </w:rPr>
        <w:t>Tip:</w:t>
      </w:r>
      <w:r w:rsidRPr="005A5AE3">
        <w:t> With online access, you can download AutoCAD drawing files from the web sites of commercial vendors and suppliers. This can save you time, but always check to make sure that they are drawn correctly and to scale. Autodesk Seek (http://seek.autodesk.com/) is a convenient way of accessing BIM (building information modeling) libraries.</w:t>
      </w:r>
    </w:p>
    <w:p w:rsidR="005A5AE3" w:rsidRPr="005A5AE3" w:rsidRDefault="005A5AE3" w:rsidP="009A5F36">
      <w:pPr>
        <w:pStyle w:val="Heading2"/>
      </w:pPr>
      <w:bookmarkStart w:id="19" w:name="_Toc3788506"/>
      <w:r w:rsidRPr="005A5AE3">
        <w:t>Related Reference</w:t>
      </w:r>
      <w:bookmarkEnd w:id="19"/>
    </w:p>
    <w:p w:rsidR="005A5AE3" w:rsidRPr="005A5AE3" w:rsidRDefault="0074596B" w:rsidP="00F658B8">
      <w:pPr>
        <w:pStyle w:val="ListParagraph"/>
        <w:numPr>
          <w:ilvl w:val="0"/>
          <w:numId w:val="6"/>
        </w:numPr>
      </w:pPr>
      <w:hyperlink r:id="rId53" w:tooltip="Creates a block definition from selected objects." w:history="1">
        <w:r w:rsidR="005A5AE3" w:rsidRPr="005A5AE3">
          <w:t>BLOCK (Command)</w:t>
        </w:r>
      </w:hyperlink>
    </w:p>
    <w:p w:rsidR="005A5AE3" w:rsidRPr="005A5AE3" w:rsidRDefault="0074596B" w:rsidP="00F658B8">
      <w:pPr>
        <w:pStyle w:val="ListParagraph"/>
        <w:numPr>
          <w:ilvl w:val="0"/>
          <w:numId w:val="6"/>
        </w:numPr>
      </w:pPr>
      <w:hyperlink r:id="rId54" w:tooltip="Inserts a block or drawing into the current drawing." w:history="1">
        <w:r w:rsidR="005A5AE3" w:rsidRPr="005A5AE3">
          <w:t>INSERT (Command)</w:t>
        </w:r>
      </w:hyperlink>
    </w:p>
    <w:p w:rsidR="005A5AE3" w:rsidRDefault="005A5AE3" w:rsidP="00F658B8">
      <w:r>
        <w:br w:type="page"/>
      </w:r>
    </w:p>
    <w:p w:rsidR="005A5AE3" w:rsidRPr="005A5AE3" w:rsidRDefault="005A5AE3" w:rsidP="009A5F36">
      <w:pPr>
        <w:pStyle w:val="Heading1"/>
      </w:pPr>
      <w:bookmarkStart w:id="20" w:name="_Toc3788507"/>
      <w:r w:rsidRPr="005A5AE3">
        <w:lastRenderedPageBreak/>
        <w:t>Layouts</w:t>
      </w:r>
      <w:bookmarkEnd w:id="20"/>
    </w:p>
    <w:p w:rsidR="005A5AE3" w:rsidRPr="005A5AE3" w:rsidRDefault="005A5AE3" w:rsidP="00F658B8">
      <w:r w:rsidRPr="005A5AE3">
        <w:t>Display one or more scaled views of your design on a standard-size drawing sheet called a layout.</w:t>
      </w:r>
    </w:p>
    <w:p w:rsidR="005A5AE3" w:rsidRPr="005A5AE3" w:rsidRDefault="005A5AE3" w:rsidP="00F658B8">
      <w:r w:rsidRPr="005A5AE3">
        <w:t>After you finish creating a model at full size, you can switch to a </w:t>
      </w:r>
      <w:r w:rsidRPr="005A5AE3">
        <w:rPr>
          <w:i/>
          <w:iCs/>
        </w:rPr>
        <w:t>paper space layout</w:t>
      </w:r>
      <w:r w:rsidRPr="005A5AE3">
        <w:t xml:space="preserve"> to create scaled views of the </w:t>
      </w:r>
      <w:r w:rsidRPr="00F658B8">
        <w:rPr>
          <w:noProof/>
        </w:rPr>
        <w:t>model,</w:t>
      </w:r>
      <w:r w:rsidRPr="005A5AE3">
        <w:t xml:space="preserve"> and to add notes, labels, and dimensions. You can also specify different </w:t>
      </w:r>
      <w:r w:rsidRPr="00F658B8">
        <w:rPr>
          <w:noProof/>
        </w:rPr>
        <w:t>linetypes</w:t>
      </w:r>
      <w:r w:rsidRPr="005A5AE3">
        <w:t xml:space="preserve"> and line widths for display in paper space.</w:t>
      </w:r>
    </w:p>
    <w:p w:rsidR="005A5AE3" w:rsidRPr="005A5AE3" w:rsidRDefault="005A5AE3" w:rsidP="009A5F36">
      <w:pPr>
        <w:pStyle w:val="Heading2"/>
      </w:pPr>
      <w:bookmarkStart w:id="21" w:name="_Toc3788508"/>
      <w:r w:rsidRPr="005A5AE3">
        <w:t>Model Space and Paper Space</w:t>
      </w:r>
      <w:bookmarkEnd w:id="21"/>
    </w:p>
    <w:p w:rsidR="005A5AE3" w:rsidRPr="005A5AE3" w:rsidRDefault="005A5AE3" w:rsidP="00F658B8">
      <w:r w:rsidRPr="005A5AE3">
        <w:t>As you know, you create the geometry of your model in </w:t>
      </w:r>
      <w:r w:rsidRPr="005A5AE3">
        <w:rPr>
          <w:i/>
          <w:iCs/>
        </w:rPr>
        <w:t>model space</w:t>
      </w:r>
      <w:r w:rsidRPr="005A5AE3">
        <w:t>.</w:t>
      </w:r>
    </w:p>
    <w:p w:rsidR="005A5AE3" w:rsidRPr="005A5AE3" w:rsidRDefault="005A5AE3" w:rsidP="00F658B8">
      <w:r w:rsidRPr="005A5AE3">
        <w:rPr>
          <w:noProof/>
        </w:rPr>
        <w:drawing>
          <wp:inline distT="0" distB="0" distL="0" distR="0">
            <wp:extent cx="2294255" cy="2103755"/>
            <wp:effectExtent l="0" t="0" r="0" b="0"/>
            <wp:docPr id="46" name="Picture 46" descr="http://help.autodesk.com/cloudhelp/2016/ENU/AutoCAD-Core/images/GUID-60A04142-FADC-4FCE-8D3B-A9DBD28287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F5C5E9A-113E-456E-AFC4-4CEDAEE60A78__IMAGE_20B8D515B07B406E8A3FE0FC26A85DD6" descr="http://help.autodesk.com/cloudhelp/2016/ENU/AutoCAD-Core/images/GUID-60A04142-FADC-4FCE-8D3B-A9DBD282879D.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94255" cy="2103755"/>
                    </a:xfrm>
                    <a:prstGeom prst="rect">
                      <a:avLst/>
                    </a:prstGeom>
                    <a:noFill/>
                    <a:ln>
                      <a:noFill/>
                    </a:ln>
                  </pic:spPr>
                </pic:pic>
              </a:graphicData>
            </a:graphic>
          </wp:inline>
        </w:drawing>
      </w:r>
    </w:p>
    <w:p w:rsidR="005A5AE3" w:rsidRPr="005A5AE3" w:rsidRDefault="005A5AE3" w:rsidP="00F658B8">
      <w:r w:rsidRPr="005A5AE3">
        <w:t>Originally, this was the only space available in AutoCAD. All notes, labels, dimensions, and the drawing border and title block were also created and scaled in model space.</w:t>
      </w:r>
    </w:p>
    <w:p w:rsidR="005A5AE3" w:rsidRPr="005A5AE3" w:rsidRDefault="005A5AE3" w:rsidP="00F658B8">
      <w:r w:rsidRPr="005A5AE3">
        <w:t>After </w:t>
      </w:r>
      <w:r w:rsidRPr="005A5AE3">
        <w:rPr>
          <w:i/>
          <w:iCs/>
        </w:rPr>
        <w:t>paper</w:t>
      </w:r>
      <w:r w:rsidRPr="005A5AE3">
        <w:t xml:space="preserve"> space </w:t>
      </w:r>
      <w:r w:rsidRPr="00F658B8">
        <w:rPr>
          <w:noProof/>
        </w:rPr>
        <w:t>was introduced</w:t>
      </w:r>
      <w:r w:rsidRPr="005A5AE3">
        <w:t>, you could click a layout tab to access a space designed specifically for layouts and scaling. In the following illustration, paper space is active. There are currently only two objects in paper space: a drawing border block, and a single </w:t>
      </w:r>
      <w:r w:rsidRPr="005A5AE3">
        <w:rPr>
          <w:i/>
          <w:iCs/>
        </w:rPr>
        <w:t>layout viewport</w:t>
      </w:r>
      <w:r w:rsidRPr="005A5AE3">
        <w:t>, which displays a view of model space.</w:t>
      </w:r>
    </w:p>
    <w:p w:rsidR="005A5AE3" w:rsidRPr="005A5AE3" w:rsidRDefault="005A5AE3" w:rsidP="00F658B8">
      <w:r w:rsidRPr="005A5AE3">
        <w:rPr>
          <w:noProof/>
        </w:rPr>
        <w:lastRenderedPageBreak/>
        <w:drawing>
          <wp:inline distT="0" distB="0" distL="0" distR="0">
            <wp:extent cx="3543300" cy="2082800"/>
            <wp:effectExtent l="0" t="0" r="0" b="0"/>
            <wp:docPr id="45" name="Picture 45" descr="http://help.autodesk.com/cloudhelp/2016/ENU/AutoCAD-Core/images/GUID-E4174B13-8C11-441E-8489-FB70DDB234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F5C5E9A-113E-456E-AFC4-4CEDAEE60A78__IMAGE_35191E7DEF0D431A96B9B5593AA9A72C" descr="http://help.autodesk.com/cloudhelp/2016/ENU/AutoCAD-Core/images/GUID-E4174B13-8C11-441E-8489-FB70DDB234E7.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43300" cy="2082800"/>
                    </a:xfrm>
                    <a:prstGeom prst="rect">
                      <a:avLst/>
                    </a:prstGeom>
                    <a:noFill/>
                    <a:ln>
                      <a:noFill/>
                    </a:ln>
                  </pic:spPr>
                </pic:pic>
              </a:graphicData>
            </a:graphic>
          </wp:inline>
        </w:drawing>
      </w:r>
    </w:p>
    <w:p w:rsidR="005A5AE3" w:rsidRPr="005A5AE3" w:rsidRDefault="005A5AE3" w:rsidP="00F658B8">
      <w:r w:rsidRPr="005A5AE3">
        <w:t>Working with layout viewports is described in more detail later in this topic.</w:t>
      </w:r>
    </w:p>
    <w:p w:rsidR="005A5AE3" w:rsidRPr="005A5AE3" w:rsidRDefault="005A5AE3" w:rsidP="009A5F36">
      <w:pPr>
        <w:pStyle w:val="Heading2"/>
      </w:pPr>
      <w:bookmarkStart w:id="22" w:name="_Toc3788509"/>
      <w:r w:rsidRPr="005A5AE3">
        <w:t>Four Methods for Scaling</w:t>
      </w:r>
      <w:bookmarkEnd w:id="22"/>
    </w:p>
    <w:p w:rsidR="005A5AE3" w:rsidRPr="005A5AE3" w:rsidRDefault="005A5AE3" w:rsidP="00F658B8">
      <w:r w:rsidRPr="005A5AE3">
        <w:t>There are four different methods in AutoCAD that are used to scale views, notes, labels, and dimensions. Each method has its advantages depending on how the drawing will be used. Here's a brief summary of each of the methods:</w:t>
      </w:r>
    </w:p>
    <w:p w:rsidR="005A5AE3" w:rsidRPr="005A5AE3" w:rsidRDefault="005A5AE3" w:rsidP="00F658B8">
      <w:pPr>
        <w:pStyle w:val="ListParagraph"/>
        <w:numPr>
          <w:ilvl w:val="0"/>
          <w:numId w:val="7"/>
        </w:numPr>
      </w:pPr>
      <w:r w:rsidRPr="005A5AE3">
        <w:t>The Original Method. You create geometry, annotate, and print from model space. Dimensions, notes, and labels must all be scaled in reverse. You set the dimension scale to the inverse of the plot scale. With this method, scaling requires a little math. For example, a common scale used in architecture is 1/4" = 1'-0" which is 1:48 scale. If a note is to be printed &amp;frac14;" high, then it must be created 48 times as large, or 12" high in model space. The same scale factor also applies to dimensions, and an ARCH D drawing border at that scale is 144 feet long. When the drawing is printed as a D-size sheet, everything scales down to the correct size.</w:t>
      </w:r>
    </w:p>
    <w:p w:rsidR="005A5AE3" w:rsidRPr="005A5AE3" w:rsidRDefault="005A5AE3" w:rsidP="00F658B8">
      <w:r w:rsidRPr="005A5AE3">
        <w:t>Note: Many AutoCAD drawings were created with this method, and many companies still use it. Once everything is set up, the method works well for 2D drawings with single views and inserted details.</w:t>
      </w:r>
    </w:p>
    <w:p w:rsidR="005A5AE3" w:rsidRPr="005A5AE3" w:rsidRDefault="005A5AE3" w:rsidP="00F658B8">
      <w:pPr>
        <w:pStyle w:val="ListParagraph"/>
        <w:numPr>
          <w:ilvl w:val="0"/>
          <w:numId w:val="7"/>
        </w:numPr>
      </w:pPr>
      <w:r w:rsidRPr="005A5AE3">
        <w:t>The Layout Method. You create geometry and annotate in model space, and print from the layout. Set the dimension scale to 0 and the dimensions will scale automatically.</w:t>
      </w:r>
    </w:p>
    <w:p w:rsidR="005A5AE3" w:rsidRPr="005A5AE3" w:rsidRDefault="005A5AE3" w:rsidP="00F658B8">
      <w:pPr>
        <w:pStyle w:val="ListParagraph"/>
        <w:numPr>
          <w:ilvl w:val="0"/>
          <w:numId w:val="7"/>
        </w:numPr>
      </w:pPr>
      <w:r w:rsidRPr="005A5AE3">
        <w:t>The Annotative Method. You create geometry in model space, create </w:t>
      </w:r>
      <w:r w:rsidRPr="00F658B8">
        <w:rPr>
          <w:i/>
          <w:iCs/>
        </w:rPr>
        <w:t>annotative</w:t>
      </w:r>
      <w:r w:rsidRPr="005A5AE3">
        <w:t> dimensions, notes, and labels (using a special annotative style) in model space from the layout, and you print from the layout. Annotative objects display only in layout viewports that share the same scale. The dimension scale is automatically set to 0 and all annotative objects scale automatically.</w:t>
      </w:r>
    </w:p>
    <w:p w:rsidR="005A5AE3" w:rsidRPr="005A5AE3" w:rsidRDefault="005A5AE3" w:rsidP="00F658B8">
      <w:pPr>
        <w:pStyle w:val="ListParagraph"/>
        <w:numPr>
          <w:ilvl w:val="0"/>
          <w:numId w:val="7"/>
        </w:numPr>
      </w:pPr>
      <w:r w:rsidRPr="005A5AE3">
        <w:lastRenderedPageBreak/>
        <w:t>The Trans-Spatial Method. You create geometry in model space, create annotations in paper space on a layout with dimension scale set to 1, and you print from the layout. This is arguably the easiest, most direct method, and it is the method of choice for this guide.</w:t>
      </w:r>
    </w:p>
    <w:p w:rsidR="005A5AE3" w:rsidRPr="005A5AE3" w:rsidRDefault="005A5AE3" w:rsidP="00F658B8">
      <w:r w:rsidRPr="005A5AE3">
        <w:t>Talk to other AutoCAD users in your discipline about these four methods and why they chose the method that they use.</w:t>
      </w:r>
    </w:p>
    <w:p w:rsidR="005A5AE3" w:rsidRPr="005A5AE3" w:rsidRDefault="005A5AE3" w:rsidP="009A5F36">
      <w:pPr>
        <w:pStyle w:val="Heading2"/>
      </w:pPr>
      <w:bookmarkStart w:id="23" w:name="_Toc3788510"/>
      <w:r w:rsidRPr="005A5AE3">
        <w:t>Specifying the Paper Size of a Layout</w:t>
      </w:r>
      <w:bookmarkEnd w:id="23"/>
    </w:p>
    <w:p w:rsidR="005A5AE3" w:rsidRPr="005A5AE3" w:rsidRDefault="005A5AE3" w:rsidP="00F658B8">
      <w:r w:rsidRPr="005A5AE3">
        <w:t>The first thing that you should do when you access a layout tab (1) is right-click the tab (2) and rename it (3) to something more specific than Layout 1. For a D-size layout, ARCH D or ANSI D might be good choices.</w:t>
      </w:r>
    </w:p>
    <w:p w:rsidR="005A5AE3" w:rsidRPr="005A5AE3" w:rsidRDefault="005A5AE3" w:rsidP="00F658B8">
      <w:r w:rsidRPr="005A5AE3">
        <w:rPr>
          <w:noProof/>
        </w:rPr>
        <w:drawing>
          <wp:inline distT="0" distB="0" distL="0" distR="0">
            <wp:extent cx="3276600" cy="3810000"/>
            <wp:effectExtent l="0" t="0" r="0" b="0"/>
            <wp:docPr id="44" name="Picture 44" descr="http://help.autodesk.com/cloudhelp/2016/ENU/AutoCAD-Core/images/GUID-C0B262C3-42FC-496C-A506-F66D770002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F5C5E9A-113E-456E-AFC4-4CEDAEE60A78__IMAGE_601C8B7B3E324465B5B0F49CEE6CAC04" descr="http://help.autodesk.com/cloudhelp/2016/ENU/AutoCAD-Core/images/GUID-C0B262C3-42FC-496C-A506-F66D7700029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76600" cy="3810000"/>
                    </a:xfrm>
                    <a:prstGeom prst="rect">
                      <a:avLst/>
                    </a:prstGeom>
                    <a:noFill/>
                    <a:ln>
                      <a:noFill/>
                    </a:ln>
                  </pic:spPr>
                </pic:pic>
              </a:graphicData>
            </a:graphic>
          </wp:inline>
        </w:drawing>
      </w:r>
    </w:p>
    <w:p w:rsidR="005A5AE3" w:rsidRPr="005A5AE3" w:rsidRDefault="005A5AE3" w:rsidP="00F658B8">
      <w:r w:rsidRPr="005A5AE3">
        <w:t>Next, open the Page Setup Manager (4) to change the paper size displayed in the layout tab.</w:t>
      </w:r>
    </w:p>
    <w:p w:rsidR="005A5AE3" w:rsidRPr="005A5AE3" w:rsidRDefault="005A5AE3" w:rsidP="00F658B8">
      <w:r w:rsidRPr="005A5AE3">
        <w:rPr>
          <w:noProof/>
        </w:rPr>
        <w:lastRenderedPageBreak/>
        <w:drawing>
          <wp:inline distT="0" distB="0" distL="0" distR="0">
            <wp:extent cx="3369945" cy="914400"/>
            <wp:effectExtent l="0" t="0" r="1905" b="0"/>
            <wp:docPr id="43" name="Picture 43" descr="http://help.autodesk.com/cloudhelp/2016/ENU/AutoCAD-Core/images/GUID-42CB9620-F0A7-4098-9226-D6D82C180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F5C5E9A-113E-456E-AFC4-4CEDAEE60A78__IMAGE_F70ACDFD5ADC47BAA03E47332623033D" descr="http://help.autodesk.com/cloudhelp/2016/ENU/AutoCAD-Core/images/GUID-42CB9620-F0A7-4098-9226-D6D82C180228.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69945" cy="914400"/>
                    </a:xfrm>
                    <a:prstGeom prst="rect">
                      <a:avLst/>
                    </a:prstGeom>
                    <a:noFill/>
                    <a:ln>
                      <a:noFill/>
                    </a:ln>
                  </pic:spPr>
                </pic:pic>
              </a:graphicData>
            </a:graphic>
          </wp:inline>
        </w:drawing>
      </w:r>
    </w:p>
    <w:p w:rsidR="005A5AE3" w:rsidRPr="005A5AE3" w:rsidRDefault="005A5AE3" w:rsidP="00F658B8">
      <w:r w:rsidRPr="005A5AE3">
        <w:t>Note: You might be wondering why there are two entries in the list for every sheet size. This is because some printers and plotters do not recognize the drawing orientation setting.</w:t>
      </w:r>
    </w:p>
    <w:p w:rsidR="005A5AE3" w:rsidRPr="005A5AE3" w:rsidRDefault="005A5AE3" w:rsidP="00F658B8">
      <w:r w:rsidRPr="005A5AE3">
        <w:rPr>
          <w:noProof/>
        </w:rPr>
        <w:drawing>
          <wp:inline distT="0" distB="0" distL="0" distR="0">
            <wp:extent cx="2082800" cy="1125855"/>
            <wp:effectExtent l="0" t="0" r="0" b="0"/>
            <wp:docPr id="42" name="Picture 42" descr="http://help.autodesk.com/cloudhelp/2016/ENU/AutoCAD-Core/images/GUID-C5FA20B5-D9A5-4635-8CC2-DB6925D60B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F5C5E9A-113E-456E-AFC4-4CEDAEE60A78__IMAGE_FC7679B23BE54D379ED0CCFB5FBF7112" descr="http://help.autodesk.com/cloudhelp/2016/ENU/AutoCAD-Core/images/GUID-C5FA20B5-D9A5-4635-8CC2-DB6925D60B8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82800" cy="1125855"/>
                    </a:xfrm>
                    <a:prstGeom prst="rect">
                      <a:avLst/>
                    </a:prstGeom>
                    <a:noFill/>
                    <a:ln>
                      <a:noFill/>
                    </a:ln>
                  </pic:spPr>
                </pic:pic>
              </a:graphicData>
            </a:graphic>
          </wp:inline>
        </w:drawing>
      </w:r>
    </w:p>
    <w:p w:rsidR="005A5AE3" w:rsidRPr="005A5AE3" w:rsidRDefault="005A5AE3" w:rsidP="009A5F36">
      <w:pPr>
        <w:pStyle w:val="Heading2"/>
      </w:pPr>
      <w:bookmarkStart w:id="24" w:name="_Toc3788511"/>
      <w:r w:rsidRPr="005A5AE3">
        <w:t>Layout Viewports</w:t>
      </w:r>
      <w:bookmarkEnd w:id="24"/>
    </w:p>
    <w:p w:rsidR="005A5AE3" w:rsidRPr="005A5AE3" w:rsidRDefault="005A5AE3" w:rsidP="00F658B8">
      <w:r w:rsidRPr="005A5AE3">
        <w:t>A layout viewport is an object that is created in paper space to display a scaled view of model space. You can think of it as a closed-circuit TV monitor that displays part of model space. In the illustration, model space is active and accessible from within the current layout viewport.</w:t>
      </w:r>
    </w:p>
    <w:p w:rsidR="005A5AE3" w:rsidRPr="005A5AE3" w:rsidRDefault="005A5AE3" w:rsidP="00F658B8">
      <w:r w:rsidRPr="005A5AE3">
        <w:rPr>
          <w:noProof/>
        </w:rPr>
        <w:drawing>
          <wp:inline distT="0" distB="0" distL="0" distR="0">
            <wp:extent cx="3192145" cy="2082800"/>
            <wp:effectExtent l="0" t="0" r="8255" b="0"/>
            <wp:docPr id="41" name="Picture 41" descr="http://help.autodesk.com/cloudhelp/2016/ENU/AutoCAD-Core/images/GUID-5A91E420-5931-4986-8479-FCC8214F6D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F5C5E9A-113E-456E-AFC4-4CEDAEE60A78__IMAGE_7EFA10C112AC4EEC8B3D9A9235F90A5A" descr="http://help.autodesk.com/cloudhelp/2016/ENU/AutoCAD-Core/images/GUID-5A91E420-5931-4986-8479-FCC8214F6D5F.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92145" cy="2082800"/>
                    </a:xfrm>
                    <a:prstGeom prst="rect">
                      <a:avLst/>
                    </a:prstGeom>
                    <a:noFill/>
                    <a:ln>
                      <a:noFill/>
                    </a:ln>
                  </pic:spPr>
                </pic:pic>
              </a:graphicData>
            </a:graphic>
          </wp:inline>
        </w:drawing>
      </w:r>
    </w:p>
    <w:p w:rsidR="005A5AE3" w:rsidRPr="005A5AE3" w:rsidRDefault="005A5AE3" w:rsidP="00F658B8">
      <w:r w:rsidRPr="005A5AE3">
        <w:t>In a layout, when model space is active, you can pan and zoom, and anything else that you could do on the Model tab.</w:t>
      </w:r>
    </w:p>
    <w:p w:rsidR="005A5AE3" w:rsidRPr="005A5AE3" w:rsidRDefault="005A5AE3" w:rsidP="00F658B8">
      <w:r w:rsidRPr="005A5AE3">
        <w:t>Important: You can switch between paper space and model space by double-clicking inside or outside the layout viewport.</w:t>
      </w:r>
    </w:p>
    <w:p w:rsidR="005A5AE3" w:rsidRPr="005A5AE3" w:rsidRDefault="005A5AE3" w:rsidP="00F658B8">
      <w:r w:rsidRPr="005A5AE3">
        <w:lastRenderedPageBreak/>
        <w:t>For example, let's say that you created a backyard deck design in model space, and now you want to lay out and print your design from a layout tab.</w:t>
      </w:r>
    </w:p>
    <w:p w:rsidR="005A5AE3" w:rsidRPr="005A5AE3" w:rsidRDefault="005A5AE3" w:rsidP="00F658B8">
      <w:r w:rsidRPr="005A5AE3">
        <w:rPr>
          <w:noProof/>
        </w:rPr>
        <w:drawing>
          <wp:inline distT="0" distB="0" distL="0" distR="0">
            <wp:extent cx="4762500" cy="2103755"/>
            <wp:effectExtent l="0" t="0" r="0" b="0"/>
            <wp:docPr id="40" name="Picture 40" descr="http://help.autodesk.com/cloudhelp/2016/ENU/AutoCAD-Core/images/GUID-0D8E6327-C5CA-4224-83DB-D7AD72932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F5C5E9A-113E-456E-AFC4-4CEDAEE60A78__IMAGE_63911B567EC54A56B03D6E5DBE962587" descr="http://help.autodesk.com/cloudhelp/2016/ENU/AutoCAD-Core/images/GUID-0D8E6327-C5CA-4224-83DB-D7AD72932D0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2500" cy="2103755"/>
                    </a:xfrm>
                    <a:prstGeom prst="rect">
                      <a:avLst/>
                    </a:prstGeom>
                    <a:noFill/>
                    <a:ln>
                      <a:noFill/>
                    </a:ln>
                  </pic:spPr>
                </pic:pic>
              </a:graphicData>
            </a:graphic>
          </wp:inline>
        </w:drawing>
      </w:r>
    </w:p>
    <w:p w:rsidR="005A5AE3" w:rsidRPr="005A5AE3" w:rsidRDefault="005A5AE3" w:rsidP="00F658B8">
      <w:r w:rsidRPr="005A5AE3">
        <w:t>The view in the layout viewport is not yet set to the correct scale.</w:t>
      </w:r>
    </w:p>
    <w:p w:rsidR="005A5AE3" w:rsidRDefault="005A5AE3" w:rsidP="00F658B8">
      <w:r w:rsidRPr="005A5AE3">
        <w:t>Note: You can use the MVIEW (make view) command to create additional layout viewports in paper space. With several layout viewports, you can display several views of model space at the same or at different scales.</w:t>
      </w:r>
    </w:p>
    <w:p w:rsidR="005A5AE3" w:rsidRPr="005A5AE3" w:rsidRDefault="005A5AE3" w:rsidP="009A5F36">
      <w:pPr>
        <w:pStyle w:val="Heading2"/>
      </w:pPr>
      <w:bookmarkStart w:id="25" w:name="_Toc3788512"/>
      <w:r w:rsidRPr="005A5AE3">
        <w:t>Scaling Views and Trans-Spatial Annotation</w:t>
      </w:r>
      <w:bookmarkEnd w:id="25"/>
    </w:p>
    <w:p w:rsidR="005A5AE3" w:rsidRPr="005A5AE3" w:rsidRDefault="005A5AE3" w:rsidP="00F658B8">
      <w:r w:rsidRPr="005A5AE3">
        <w:t>Here are the steps to follow if you use the trans-spatial method of annotating your drawing:</w:t>
      </w:r>
    </w:p>
    <w:p w:rsidR="005A5AE3" w:rsidRPr="005A5AE3" w:rsidRDefault="005A5AE3" w:rsidP="00F658B8">
      <w:pPr>
        <w:pStyle w:val="ListParagraph"/>
        <w:numPr>
          <w:ilvl w:val="0"/>
          <w:numId w:val="8"/>
        </w:numPr>
      </w:pPr>
      <w:r w:rsidRPr="005A5AE3">
        <w:t>Click the layout tab. If you started the drawing with your own custom drawing template file, several tasks might already have been completed: the layout might already be set to D-size, and the title block might already have been inserted in the layout.</w:t>
      </w:r>
    </w:p>
    <w:p w:rsidR="005A5AE3" w:rsidRPr="005A5AE3" w:rsidRDefault="005A5AE3" w:rsidP="00F658B8">
      <w:pPr>
        <w:pStyle w:val="ListParagraph"/>
        <w:numPr>
          <w:ilvl w:val="0"/>
          <w:numId w:val="8"/>
        </w:numPr>
      </w:pPr>
      <w:r w:rsidRPr="005A5AE3">
        <w:t>By default, paper space is active, so double-click within the layout viewport to make model space active. Notice that the edge of the layout viewport becomes thicker as a result of switching to model space.</w:t>
      </w:r>
    </w:p>
    <w:p w:rsidR="005A5AE3" w:rsidRPr="005A5AE3" w:rsidRDefault="005A5AE3" w:rsidP="00F658B8">
      <w:pPr>
        <w:pStyle w:val="ListParagraph"/>
        <w:numPr>
          <w:ilvl w:val="0"/>
          <w:numId w:val="8"/>
        </w:numPr>
      </w:pPr>
      <w:r w:rsidRPr="005A5AE3">
        <w:t xml:space="preserve">Zoom out and center the model space view by panning. </w:t>
      </w:r>
      <w:proofErr w:type="gramStart"/>
      <w:r w:rsidRPr="005A5AE3">
        <w:t>However</w:t>
      </w:r>
      <w:proofErr w:type="gramEnd"/>
      <w:r w:rsidRPr="005A5AE3">
        <w:t xml:space="preserve"> the displayed view is still not set to the correct scale.</w:t>
      </w:r>
    </w:p>
    <w:p w:rsidR="005A5AE3" w:rsidRPr="005A5AE3" w:rsidRDefault="005A5AE3" w:rsidP="00F658B8">
      <w:pPr>
        <w:pStyle w:val="ListParagraph"/>
        <w:numPr>
          <w:ilvl w:val="0"/>
          <w:numId w:val="8"/>
        </w:numPr>
      </w:pPr>
      <w:r w:rsidRPr="005A5AE3">
        <w:t>Double-click outside the layout viewport to make paper space active again.</w:t>
      </w:r>
    </w:p>
    <w:p w:rsidR="005A5AE3" w:rsidRPr="005A5AE3" w:rsidRDefault="005A5AE3" w:rsidP="00F658B8">
      <w:pPr>
        <w:pStyle w:val="ListParagraph"/>
        <w:numPr>
          <w:ilvl w:val="0"/>
          <w:numId w:val="8"/>
        </w:numPr>
      </w:pPr>
      <w:r w:rsidRPr="005A5AE3">
        <w:t>Open the Properties palette and then click to select the edge of the layout viewport.</w:t>
      </w:r>
    </w:p>
    <w:p w:rsidR="005A5AE3" w:rsidRPr="005A5AE3" w:rsidRDefault="005A5AE3" w:rsidP="00F658B8">
      <w:r w:rsidRPr="005A5AE3">
        <w:rPr>
          <w:noProof/>
        </w:rPr>
        <w:lastRenderedPageBreak/>
        <w:drawing>
          <wp:inline distT="0" distB="0" distL="0" distR="0">
            <wp:extent cx="2286000" cy="1905000"/>
            <wp:effectExtent l="0" t="0" r="0" b="0"/>
            <wp:docPr id="39" name="Picture 39" descr="http://help.autodesk.com/cloudhelp/2016/ENU/AutoCAD-Core/images/GUID-55147FD2-EDB0-4095-A029-B896C738FF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F5C5E9A-113E-456E-AFC4-4CEDAEE60A78__IMAGE_C5BC3CCF21CC42BF91D7D9AB3079066C" descr="http://help.autodesk.com/cloudhelp/2016/ENU/AutoCAD-Core/images/GUID-55147FD2-EDB0-4095-A029-B896C738FFBE.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6000" cy="1905000"/>
                    </a:xfrm>
                    <a:prstGeom prst="rect">
                      <a:avLst/>
                    </a:prstGeom>
                    <a:noFill/>
                    <a:ln>
                      <a:noFill/>
                    </a:ln>
                  </pic:spPr>
                </pic:pic>
              </a:graphicData>
            </a:graphic>
          </wp:inline>
        </w:drawing>
      </w:r>
    </w:p>
    <w:p w:rsidR="005A5AE3" w:rsidRPr="005A5AE3" w:rsidRDefault="005A5AE3" w:rsidP="00F658B8">
      <w:pPr>
        <w:pStyle w:val="ListParagraph"/>
        <w:numPr>
          <w:ilvl w:val="0"/>
          <w:numId w:val="8"/>
        </w:numPr>
      </w:pPr>
      <w:r w:rsidRPr="005A5AE3">
        <w:t>In the Properties palette, specify a standard scale of 1/4" = 1'-0" from the drop-down list. This action scales your view of model space precisely to the D-size drawing. You also set the Display Locked property from No to Yes. This prevents any unintentional display changes to the view.</w:t>
      </w:r>
    </w:p>
    <w:p w:rsidR="005A5AE3" w:rsidRPr="005A5AE3" w:rsidRDefault="005A5AE3" w:rsidP="00F658B8">
      <w:r w:rsidRPr="005A5AE3">
        <w:rPr>
          <w:noProof/>
        </w:rPr>
        <w:drawing>
          <wp:inline distT="0" distB="0" distL="0" distR="0">
            <wp:extent cx="3505200" cy="2599055"/>
            <wp:effectExtent l="0" t="0" r="0" b="0"/>
            <wp:docPr id="38" name="Picture 38" descr="http://help.autodesk.com/cloudhelp/2016/ENU/AutoCAD-Core/images/GUID-F2B9039F-E642-4E36-B54F-D98E08320B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F5C5E9A-113E-456E-AFC4-4CEDAEE60A78__IMAGE_3BC3995C4BBC489EA47BAD4EE5033486" descr="http://help.autodesk.com/cloudhelp/2016/ENU/AutoCAD-Core/images/GUID-F2B9039F-E642-4E36-B54F-D98E08320B4A.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05200" cy="2599055"/>
                    </a:xfrm>
                    <a:prstGeom prst="rect">
                      <a:avLst/>
                    </a:prstGeom>
                    <a:noFill/>
                    <a:ln>
                      <a:noFill/>
                    </a:ln>
                  </pic:spPr>
                </pic:pic>
              </a:graphicData>
            </a:graphic>
          </wp:inline>
        </w:drawing>
      </w:r>
    </w:p>
    <w:p w:rsidR="005A5AE3" w:rsidRPr="005A5AE3" w:rsidRDefault="005A5AE3" w:rsidP="00F658B8">
      <w:r w:rsidRPr="005A5AE3">
        <w:t xml:space="preserve">Note: By default, the dashes and spaces in a non-continuous </w:t>
      </w:r>
      <w:proofErr w:type="spellStart"/>
      <w:r w:rsidRPr="005A5AE3">
        <w:t>linetype</w:t>
      </w:r>
      <w:proofErr w:type="spellEnd"/>
      <w:r w:rsidRPr="005A5AE3">
        <w:t xml:space="preserve"> appear at the same length regardless of the scale of the layout viewport.</w:t>
      </w:r>
    </w:p>
    <w:p w:rsidR="005A5AE3" w:rsidRPr="005A5AE3" w:rsidRDefault="005A5AE3" w:rsidP="00F658B8">
      <w:pPr>
        <w:pStyle w:val="ListParagraph"/>
        <w:numPr>
          <w:ilvl w:val="0"/>
          <w:numId w:val="8"/>
        </w:numPr>
      </w:pPr>
      <w:r w:rsidRPr="005A5AE3">
        <w:t>Move the layout viewport as needed, and adjust its edges using grips.</w:t>
      </w:r>
    </w:p>
    <w:p w:rsidR="005A5AE3" w:rsidRPr="005A5AE3" w:rsidRDefault="005A5AE3" w:rsidP="00F658B8">
      <w:pPr>
        <w:pStyle w:val="ListParagraph"/>
        <w:numPr>
          <w:ilvl w:val="0"/>
          <w:numId w:val="8"/>
        </w:numPr>
      </w:pPr>
      <w:r w:rsidRPr="005A5AE3">
        <w:t>Create notes, labels, and dimensions directly in paper space. They automatically appear at the correct size.</w:t>
      </w:r>
    </w:p>
    <w:p w:rsidR="005A5AE3" w:rsidRPr="005A5AE3" w:rsidRDefault="005A5AE3" w:rsidP="00F658B8">
      <w:pPr>
        <w:pStyle w:val="ListParagraph"/>
        <w:numPr>
          <w:ilvl w:val="0"/>
          <w:numId w:val="8"/>
        </w:numPr>
      </w:pPr>
      <w:r w:rsidRPr="005A5AE3">
        <w:t>Turn off the layer on which you created the layout viewport object. This hides the edges of the layout viewport as shown below.</w:t>
      </w:r>
    </w:p>
    <w:p w:rsidR="005A5AE3" w:rsidRPr="005A5AE3" w:rsidRDefault="005A5AE3" w:rsidP="00F658B8">
      <w:r w:rsidRPr="005A5AE3">
        <w:rPr>
          <w:noProof/>
        </w:rPr>
        <w:lastRenderedPageBreak/>
        <w:drawing>
          <wp:inline distT="0" distB="0" distL="0" distR="0">
            <wp:extent cx="2315845" cy="1905000"/>
            <wp:effectExtent l="0" t="0" r="8255" b="0"/>
            <wp:docPr id="37" name="Picture 37" descr="http://help.autodesk.com/cloudhelp/2016/ENU/AutoCAD-Core/images/GUID-92239F38-C814-45E7-8C15-F52503DB7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F5C5E9A-113E-456E-AFC4-4CEDAEE60A78__IMAGE_ECD7EA211DD0498DACB6870B51655CC2" descr="http://help.autodesk.com/cloudhelp/2016/ENU/AutoCAD-Core/images/GUID-92239F38-C814-45E7-8C15-F52503DB7154.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15845" cy="1905000"/>
                    </a:xfrm>
                    <a:prstGeom prst="rect">
                      <a:avLst/>
                    </a:prstGeom>
                    <a:noFill/>
                    <a:ln>
                      <a:noFill/>
                    </a:ln>
                  </pic:spPr>
                </pic:pic>
              </a:graphicData>
            </a:graphic>
          </wp:inline>
        </w:drawing>
      </w:r>
    </w:p>
    <w:p w:rsidR="005A5AE3" w:rsidRPr="005A5AE3" w:rsidRDefault="005A5AE3" w:rsidP="00F658B8">
      <w:pPr>
        <w:pStyle w:val="ListParagraph"/>
        <w:numPr>
          <w:ilvl w:val="0"/>
          <w:numId w:val="8"/>
        </w:numPr>
      </w:pPr>
      <w:r w:rsidRPr="005A5AE3">
        <w:t>Print the drawing to paper or as a DWF or PDF file.</w:t>
      </w:r>
    </w:p>
    <w:p w:rsidR="005A5AE3" w:rsidRPr="005A5AE3" w:rsidRDefault="005A5AE3" w:rsidP="00F658B8">
      <w:r w:rsidRPr="005A5AE3">
        <w:t>Note: After you have finished dimensioning, you can use the EXPORTLAYOUT command to merge everything in model and paper space into the model space of a separate drawing file. This operation creates a drawing file that conforms to the original method of creating the model and all annotations in model space.</w:t>
      </w:r>
    </w:p>
    <w:p w:rsidR="005A5AE3" w:rsidRPr="005A5AE3" w:rsidRDefault="005A5AE3" w:rsidP="009A5F36">
      <w:pPr>
        <w:pStyle w:val="Heading2"/>
      </w:pPr>
      <w:bookmarkStart w:id="26" w:name="_Toc3788513"/>
      <w:r w:rsidRPr="005A5AE3">
        <w:t>Related Reference</w:t>
      </w:r>
      <w:bookmarkEnd w:id="26"/>
    </w:p>
    <w:p w:rsidR="005A5AE3" w:rsidRPr="005A5AE3" w:rsidRDefault="0074596B" w:rsidP="00F658B8">
      <w:pPr>
        <w:pStyle w:val="ListParagraph"/>
        <w:numPr>
          <w:ilvl w:val="0"/>
          <w:numId w:val="9"/>
        </w:numPr>
      </w:pPr>
      <w:hyperlink r:id="rId65" w:tooltip="Creates and controls layout viewports." w:history="1">
        <w:r w:rsidR="005A5AE3" w:rsidRPr="005A5AE3">
          <w:t>MVIEW (Command)</w:t>
        </w:r>
      </w:hyperlink>
    </w:p>
    <w:p w:rsidR="005A5AE3" w:rsidRDefault="005A5AE3" w:rsidP="00F658B8">
      <w:r>
        <w:br w:type="page"/>
      </w:r>
    </w:p>
    <w:p w:rsidR="005A5AE3" w:rsidRPr="005A5AE3" w:rsidRDefault="005A5AE3" w:rsidP="009A5F36">
      <w:pPr>
        <w:pStyle w:val="Heading1"/>
      </w:pPr>
      <w:bookmarkStart w:id="27" w:name="_Toc3788514"/>
      <w:r w:rsidRPr="005A5AE3">
        <w:lastRenderedPageBreak/>
        <w:t>Notes and Labels</w:t>
      </w:r>
      <w:bookmarkEnd w:id="27"/>
    </w:p>
    <w:p w:rsidR="005A5AE3" w:rsidRPr="005A5AE3" w:rsidRDefault="005A5AE3" w:rsidP="00F658B8">
      <w:r w:rsidRPr="005A5AE3">
        <w:t>Create notes, labels, bubbles, and callouts. Save and restore style settings by name.</w:t>
      </w:r>
    </w:p>
    <w:p w:rsidR="005A5AE3" w:rsidRPr="005A5AE3" w:rsidRDefault="005A5AE3" w:rsidP="00F658B8">
      <w:r w:rsidRPr="005A5AE3">
        <w:t>You create general notes using the MTEXT command (or enter MT in the Command window), which stands for </w:t>
      </w:r>
      <w:r w:rsidRPr="005A5AE3">
        <w:rPr>
          <w:i/>
          <w:iCs/>
        </w:rPr>
        <w:t>multiline text</w:t>
      </w:r>
      <w:r w:rsidRPr="005A5AE3">
        <w:t>. The multiline text tool is available on the Annotation panel.</w:t>
      </w:r>
    </w:p>
    <w:p w:rsidR="005A5AE3" w:rsidRPr="005A5AE3" w:rsidRDefault="005A5AE3" w:rsidP="00F658B8">
      <w:r w:rsidRPr="005A5AE3">
        <w:rPr>
          <w:noProof/>
        </w:rPr>
        <w:drawing>
          <wp:inline distT="0" distB="0" distL="0" distR="0">
            <wp:extent cx="1934845" cy="1303655"/>
            <wp:effectExtent l="0" t="0" r="8255" b="0"/>
            <wp:docPr id="59" name="Picture 59" descr="http://help.autodesk.com/cloudhelp/2016/ENU/AutoCAD-Core/images/GUID-385A8F1E-9DDA-4222-B0D2-2969BE6D0A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399B4F7-F500-4FEF-9D2E-4C4E0E391656__IMAGE_CC933AAA81F4484B9E6F18C37942C872" descr="http://help.autodesk.com/cloudhelp/2016/ENU/AutoCAD-Core/images/GUID-385A8F1E-9DDA-4222-B0D2-2969BE6D0A1C.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34845" cy="1303655"/>
                    </a:xfrm>
                    <a:prstGeom prst="rect">
                      <a:avLst/>
                    </a:prstGeom>
                    <a:noFill/>
                    <a:ln>
                      <a:noFill/>
                    </a:ln>
                  </pic:spPr>
                </pic:pic>
              </a:graphicData>
            </a:graphic>
          </wp:inline>
        </w:drawing>
      </w:r>
    </w:p>
    <w:p w:rsidR="005A5AE3" w:rsidRPr="005A5AE3" w:rsidRDefault="005A5AE3" w:rsidP="00F658B8">
      <w:r w:rsidRPr="005A5AE3">
        <w:t>After you start the MTEXT command, you are prompted to create a "text box" with two diagonal clicks.</w:t>
      </w:r>
    </w:p>
    <w:p w:rsidR="005A5AE3" w:rsidRPr="005A5AE3" w:rsidRDefault="005A5AE3" w:rsidP="00F658B8">
      <w:r w:rsidRPr="005A5AE3">
        <w:rPr>
          <w:noProof/>
        </w:rPr>
        <w:drawing>
          <wp:inline distT="0" distB="0" distL="0" distR="0">
            <wp:extent cx="2446655" cy="1346200"/>
            <wp:effectExtent l="0" t="0" r="0" b="6350"/>
            <wp:docPr id="58" name="Picture 58" descr="http://help.autodesk.com/cloudhelp/2016/ENU/AutoCAD-Core/images/GUID-0ECB7BEC-5746-4527-9A8B-719D3494DA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399B4F7-F500-4FEF-9D2E-4C4E0E391656__IMAGE_DD17DBDE3B8D4525887F89EDBFCB0542" descr="http://help.autodesk.com/cloudhelp/2016/ENU/AutoCAD-Core/images/GUID-0ECB7BEC-5746-4527-9A8B-719D3494DA5C.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46655" cy="1346200"/>
                    </a:xfrm>
                    <a:prstGeom prst="rect">
                      <a:avLst/>
                    </a:prstGeom>
                    <a:noFill/>
                    <a:ln>
                      <a:noFill/>
                    </a:ln>
                  </pic:spPr>
                </pic:pic>
              </a:graphicData>
            </a:graphic>
          </wp:inline>
        </w:drawing>
      </w:r>
    </w:p>
    <w:p w:rsidR="005A5AE3" w:rsidRPr="005A5AE3" w:rsidRDefault="005A5AE3" w:rsidP="00F658B8">
      <w:r w:rsidRPr="005A5AE3">
        <w:t xml:space="preserve">The exact size of the text box is not that important. After you specify the text box, the In-Place Editor is displayed </w:t>
      </w:r>
      <w:r w:rsidRPr="00F658B8">
        <w:rPr>
          <w:noProof/>
        </w:rPr>
        <w:t>and</w:t>
      </w:r>
      <w:r w:rsidRPr="005A5AE3">
        <w:t xml:space="preserve"> you can easily change the length and width of the note before, during, or after typing the text.</w:t>
      </w:r>
    </w:p>
    <w:p w:rsidR="005A5AE3" w:rsidRPr="005A5AE3" w:rsidRDefault="005A5AE3" w:rsidP="00F658B8">
      <w:r w:rsidRPr="005A5AE3">
        <w:rPr>
          <w:noProof/>
        </w:rPr>
        <w:drawing>
          <wp:inline distT="0" distB="0" distL="0" distR="0">
            <wp:extent cx="3001645" cy="1172845"/>
            <wp:effectExtent l="0" t="0" r="8255" b="8255"/>
            <wp:docPr id="57" name="Picture 57" descr="http://help.autodesk.com/cloudhelp/2016/ENU/AutoCAD-Core/images/GUID-B1DA0515-2138-4823-8430-0EDDD0324B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399B4F7-F500-4FEF-9D2E-4C4E0E391656__IMAGE_AF0415B9B19F46F2992DB4362FE65D47" descr="http://help.autodesk.com/cloudhelp/2016/ENU/AutoCAD-Core/images/GUID-B1DA0515-2138-4823-8430-0EDDD0324B5C.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01645" cy="1172845"/>
                    </a:xfrm>
                    <a:prstGeom prst="rect">
                      <a:avLst/>
                    </a:prstGeom>
                    <a:noFill/>
                    <a:ln>
                      <a:noFill/>
                    </a:ln>
                  </pic:spPr>
                </pic:pic>
              </a:graphicData>
            </a:graphic>
          </wp:inline>
        </w:drawing>
      </w:r>
    </w:p>
    <w:p w:rsidR="005A5AE3" w:rsidRPr="005A5AE3" w:rsidRDefault="005A5AE3" w:rsidP="00F658B8">
      <w:r w:rsidRPr="005A5AE3">
        <w:t>All the usual controls are available in the In-Place Editor, including tabs, indents, and columns. Also notice that when you start the MTEXT command, the ribbon temporarily changes, displaying many options such as text styles, columns, spell checking, and so on.</w:t>
      </w:r>
    </w:p>
    <w:p w:rsidR="005A5AE3" w:rsidRPr="005A5AE3" w:rsidRDefault="005A5AE3" w:rsidP="00F658B8">
      <w:pPr>
        <w:pStyle w:val="ListParagraph"/>
        <w:numPr>
          <w:ilvl w:val="0"/>
          <w:numId w:val="10"/>
        </w:numPr>
      </w:pPr>
      <w:r w:rsidRPr="005A5AE3">
        <w:lastRenderedPageBreak/>
        <w:t>To exit the text editor after you finish entering the text, click anywhere outside it.</w:t>
      </w:r>
    </w:p>
    <w:p w:rsidR="005A5AE3" w:rsidRPr="005A5AE3" w:rsidRDefault="005A5AE3" w:rsidP="00F658B8">
      <w:pPr>
        <w:pStyle w:val="ListParagraph"/>
        <w:numPr>
          <w:ilvl w:val="0"/>
          <w:numId w:val="10"/>
        </w:numPr>
      </w:pPr>
      <w:r w:rsidRPr="005A5AE3">
        <w:t>To edit a note, simply double-click it to open the text editor.</w:t>
      </w:r>
    </w:p>
    <w:p w:rsidR="005A5AE3" w:rsidRPr="005A5AE3" w:rsidRDefault="005A5AE3" w:rsidP="00F658B8">
      <w:r w:rsidRPr="005A5AE3">
        <w:rPr>
          <w:color w:val="FF7800"/>
        </w:rPr>
        <w:t>Tip:</w:t>
      </w:r>
      <w:r w:rsidRPr="005A5AE3">
        <w:t> You can use the Properties palette to control the text style used for one or more selected multiline text objects. For example, after selecting five notes that use different styles, click the Style column and choose a style from the list.</w:t>
      </w:r>
    </w:p>
    <w:p w:rsidR="005A5AE3" w:rsidRPr="005A5AE3" w:rsidRDefault="005A5AE3" w:rsidP="00F658B8">
      <w:r w:rsidRPr="005A5AE3">
        <w:rPr>
          <w:noProof/>
        </w:rPr>
        <w:drawing>
          <wp:inline distT="0" distB="0" distL="0" distR="0">
            <wp:extent cx="3192145" cy="2116455"/>
            <wp:effectExtent l="0" t="0" r="8255" b="0"/>
            <wp:docPr id="56" name="Picture 56" descr="http://help.autodesk.com/cloudhelp/2016/ENU/AutoCAD-Core/images/GUID-387BC358-C16B-45EC-8C4E-0ADF177345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399B4F7-F500-4FEF-9D2E-4C4E0E391656__IMAGE_3C018747619344B39A6D03E410DB5E19" descr="http://help.autodesk.com/cloudhelp/2016/ENU/AutoCAD-Core/images/GUID-387BC358-C16B-45EC-8C4E-0ADF1773452D.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92145" cy="2116455"/>
                    </a:xfrm>
                    <a:prstGeom prst="rect">
                      <a:avLst/>
                    </a:prstGeom>
                    <a:noFill/>
                    <a:ln>
                      <a:noFill/>
                    </a:ln>
                  </pic:spPr>
                </pic:pic>
              </a:graphicData>
            </a:graphic>
          </wp:inline>
        </w:drawing>
      </w:r>
    </w:p>
    <w:p w:rsidR="005A5AE3" w:rsidRPr="005A5AE3" w:rsidRDefault="005A5AE3" w:rsidP="009A5F36">
      <w:pPr>
        <w:pStyle w:val="Heading2"/>
      </w:pPr>
      <w:bookmarkStart w:id="28" w:name="_Toc3788515"/>
      <w:r w:rsidRPr="005A5AE3">
        <w:t>Create a Text Style</w:t>
      </w:r>
      <w:bookmarkEnd w:id="28"/>
    </w:p>
    <w:p w:rsidR="005A5AE3" w:rsidRPr="005A5AE3" w:rsidRDefault="005A5AE3" w:rsidP="00F658B8">
      <w:r w:rsidRPr="005A5AE3">
        <w:t>As with several other annotation features, multiline text provides a lot of settings. You can save these settings as a </w:t>
      </w:r>
      <w:r w:rsidRPr="005A5AE3">
        <w:rPr>
          <w:i/>
          <w:iCs/>
        </w:rPr>
        <w:t>text style</w:t>
      </w:r>
      <w:r w:rsidRPr="005A5AE3">
        <w:t> using the STYLE command, and then you can access the text styles you've saved by clicking the drop-down arrow on the Annotation panel. The current text style is displayed at the top of the drop-down list.</w:t>
      </w:r>
    </w:p>
    <w:p w:rsidR="005A5AE3" w:rsidRPr="005A5AE3" w:rsidRDefault="005A5AE3" w:rsidP="00F658B8">
      <w:r w:rsidRPr="005A5AE3">
        <w:t>To create a new text style, click the Text Style control as shown.</w:t>
      </w:r>
    </w:p>
    <w:p w:rsidR="005A5AE3" w:rsidRPr="005A5AE3" w:rsidRDefault="005A5AE3" w:rsidP="00F658B8">
      <w:r w:rsidRPr="005A5AE3">
        <w:rPr>
          <w:noProof/>
        </w:rPr>
        <w:lastRenderedPageBreak/>
        <w:drawing>
          <wp:inline distT="0" distB="0" distL="0" distR="0">
            <wp:extent cx="2468245" cy="2849245"/>
            <wp:effectExtent l="0" t="0" r="8255" b="8255"/>
            <wp:docPr id="55" name="Picture 55" descr="http://help.autodesk.com/cloudhelp/2016/ENU/AutoCAD-Core/images/GUID-156D814B-BF36-49B5-B46E-35A08C5098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399B4F7-F500-4FEF-9D2E-4C4E0E391656__IMAGE_6EDF555C452A487C849EDB569C8FD0B3" descr="http://help.autodesk.com/cloudhelp/2016/ENU/AutoCAD-Core/images/GUID-156D814B-BF36-49B5-B46E-35A08C50986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68245" cy="2849245"/>
                    </a:xfrm>
                    <a:prstGeom prst="rect">
                      <a:avLst/>
                    </a:prstGeom>
                    <a:noFill/>
                    <a:ln>
                      <a:noFill/>
                    </a:ln>
                  </pic:spPr>
                </pic:pic>
              </a:graphicData>
            </a:graphic>
          </wp:inline>
        </w:drawing>
      </w:r>
    </w:p>
    <w:p w:rsidR="005A5AE3" w:rsidRPr="005A5AE3" w:rsidRDefault="005A5AE3" w:rsidP="00F658B8">
      <w:r w:rsidRPr="005A5AE3">
        <w:t>When you create a new text style, you give it a name, and then choose a font and a font style. The order in which you click the buttons is shown below:</w:t>
      </w:r>
    </w:p>
    <w:p w:rsidR="005A5AE3" w:rsidRPr="005A5AE3" w:rsidRDefault="005A5AE3" w:rsidP="00F658B8">
      <w:r w:rsidRPr="005A5AE3">
        <w:rPr>
          <w:noProof/>
        </w:rPr>
        <w:drawing>
          <wp:inline distT="0" distB="0" distL="0" distR="0">
            <wp:extent cx="6036945" cy="4220845"/>
            <wp:effectExtent l="0" t="0" r="1905" b="8255"/>
            <wp:docPr id="54" name="Picture 54" descr="http://help.autodesk.com/cloudhelp/2016/ENU/AutoCAD-Core/images/GUID-DD72F217-7E33-492A-B450-AD591661AF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399B4F7-F500-4FEF-9D2E-4C4E0E391656__IMAGE_4D5525E1E2664172A59DF8DA12FE7DB0" descr="http://help.autodesk.com/cloudhelp/2016/ENU/AutoCAD-Core/images/GUID-DD72F217-7E33-492A-B450-AD591661AF10.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36945" cy="4220845"/>
                    </a:xfrm>
                    <a:prstGeom prst="rect">
                      <a:avLst/>
                    </a:prstGeom>
                    <a:noFill/>
                    <a:ln>
                      <a:noFill/>
                    </a:ln>
                  </pic:spPr>
                </pic:pic>
              </a:graphicData>
            </a:graphic>
          </wp:inline>
        </w:drawing>
      </w:r>
    </w:p>
    <w:p w:rsidR="005A5AE3" w:rsidRPr="005A5AE3" w:rsidRDefault="005A5AE3" w:rsidP="00F658B8">
      <w:r w:rsidRPr="005A5AE3">
        <w:rPr>
          <w:color w:val="FF7800"/>
        </w:rPr>
        <w:lastRenderedPageBreak/>
        <w:t>Tip:</w:t>
      </w:r>
      <w:r w:rsidRPr="005A5AE3">
        <w:t> Save any new or changed text styles in your drawing template files. This will save you a lot of time by making them available in all new drawings.</w:t>
      </w:r>
    </w:p>
    <w:p w:rsidR="005A5AE3" w:rsidRPr="005A5AE3" w:rsidRDefault="005A5AE3" w:rsidP="009A5F36">
      <w:pPr>
        <w:pStyle w:val="Heading2"/>
      </w:pPr>
      <w:bookmarkStart w:id="29" w:name="_Toc3788516"/>
      <w:proofErr w:type="spellStart"/>
      <w:r w:rsidRPr="005A5AE3">
        <w:t>Multileaders</w:t>
      </w:r>
      <w:bookmarkEnd w:id="29"/>
      <w:proofErr w:type="spellEnd"/>
    </w:p>
    <w:p w:rsidR="005A5AE3" w:rsidRPr="005A5AE3" w:rsidRDefault="005A5AE3" w:rsidP="00F658B8">
      <w:r w:rsidRPr="005A5AE3">
        <w:rPr>
          <w:i/>
          <w:iCs/>
        </w:rPr>
        <w:t>Multileader</w:t>
      </w:r>
      <w:r w:rsidRPr="005A5AE3">
        <w:t> objects are used to create text with leader lines such as general labels, reference labels, bubbles, and callouts.</w:t>
      </w:r>
    </w:p>
    <w:p w:rsidR="005A5AE3" w:rsidRPr="005A5AE3" w:rsidRDefault="005A5AE3" w:rsidP="00F658B8">
      <w:r w:rsidRPr="005A5AE3">
        <w:rPr>
          <w:noProof/>
        </w:rPr>
        <w:drawing>
          <wp:inline distT="0" distB="0" distL="0" distR="0">
            <wp:extent cx="4563745" cy="2057400"/>
            <wp:effectExtent l="0" t="0" r="8255" b="0"/>
            <wp:docPr id="53" name="Picture 53" descr="http://help.autodesk.com/cloudhelp/2016/ENU/AutoCAD-Core/images/GUID-1DABE29E-AA77-41CD-9C6D-9796F195C6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399B4F7-F500-4FEF-9D2E-4C4E0E391656__IMAGE_9C9867CEECEC4606AE9E44656AFC04FA" descr="http://help.autodesk.com/cloudhelp/2016/ENU/AutoCAD-Core/images/GUID-1DABE29E-AA77-41CD-9C6D-9796F195C6F1.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63745" cy="2057400"/>
                    </a:xfrm>
                    <a:prstGeom prst="rect">
                      <a:avLst/>
                    </a:prstGeom>
                    <a:noFill/>
                    <a:ln>
                      <a:noFill/>
                    </a:ln>
                  </pic:spPr>
                </pic:pic>
              </a:graphicData>
            </a:graphic>
          </wp:inline>
        </w:drawing>
      </w:r>
    </w:p>
    <w:p w:rsidR="005A5AE3" w:rsidRPr="005A5AE3" w:rsidRDefault="005A5AE3" w:rsidP="00F658B8">
      <w:r w:rsidRPr="005A5AE3">
        <w:t>Create a Multileader</w:t>
      </w:r>
    </w:p>
    <w:p w:rsidR="005A5AE3" w:rsidRPr="005A5AE3" w:rsidRDefault="005A5AE3" w:rsidP="00F658B8">
      <w:r w:rsidRPr="005A5AE3">
        <w:t>To create a multileader, use the MLEADER command. Click the Multileader tool in the Annotation panel or enter MLD in the Command window. Follow the prompts and options in the Command window. Feel free to experiment.</w:t>
      </w:r>
    </w:p>
    <w:p w:rsidR="005A5AE3" w:rsidRPr="005A5AE3" w:rsidRDefault="005A5AE3" w:rsidP="00F658B8">
      <w:r w:rsidRPr="005A5AE3">
        <w:t>After you create a multileader, select it and then modify it by clicking and moving its grips.</w:t>
      </w:r>
    </w:p>
    <w:p w:rsidR="005A5AE3" w:rsidRPr="005A5AE3" w:rsidRDefault="005A5AE3" w:rsidP="00F658B8">
      <w:r w:rsidRPr="005A5AE3">
        <w:rPr>
          <w:noProof/>
        </w:rPr>
        <w:drawing>
          <wp:inline distT="0" distB="0" distL="0" distR="0">
            <wp:extent cx="2484755" cy="1752600"/>
            <wp:effectExtent l="0" t="0" r="0" b="0"/>
            <wp:docPr id="52" name="Picture 52" descr="http://help.autodesk.com/cloudhelp/2016/ENU/AutoCAD-Core/images/GUID-E0215E5E-445D-4364-962C-0D2DD93A3F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399B4F7-F500-4FEF-9D2E-4C4E0E391656__IMAGE_8E39ED386404420E82FA1AA580B716A3" descr="http://help.autodesk.com/cloudhelp/2016/ENU/AutoCAD-Core/images/GUID-E0215E5E-445D-4364-962C-0D2DD93A3FE0.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84755" cy="1752600"/>
                    </a:xfrm>
                    <a:prstGeom prst="rect">
                      <a:avLst/>
                    </a:prstGeom>
                    <a:noFill/>
                    <a:ln>
                      <a:noFill/>
                    </a:ln>
                  </pic:spPr>
                </pic:pic>
              </a:graphicData>
            </a:graphic>
          </wp:inline>
        </w:drawing>
      </w:r>
    </w:p>
    <w:p w:rsidR="005A5AE3" w:rsidRPr="005A5AE3" w:rsidRDefault="005A5AE3" w:rsidP="00F658B8">
      <w:r w:rsidRPr="005A5AE3">
        <w:t>Grip menus appear when you hover over arrowhead and leader grips. From these menus, you can add leader segments or additional leaders.</w:t>
      </w:r>
    </w:p>
    <w:p w:rsidR="005A5AE3" w:rsidRPr="005A5AE3" w:rsidRDefault="005A5AE3" w:rsidP="00F658B8">
      <w:r w:rsidRPr="005A5AE3">
        <w:rPr>
          <w:noProof/>
        </w:rPr>
        <w:lastRenderedPageBreak/>
        <w:drawing>
          <wp:inline distT="0" distB="0" distL="0" distR="0">
            <wp:extent cx="2332355" cy="1798955"/>
            <wp:effectExtent l="0" t="0" r="0" b="0"/>
            <wp:docPr id="51" name="Picture 51" descr="http://help.autodesk.com/cloudhelp/2016/ENU/AutoCAD-Core/images/GUID-F0EA71E3-7A3A-4899-8375-A21FFBB653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399B4F7-F500-4FEF-9D2E-4C4E0E391656__IMAGE_9FE78E63265F4105A9EF76E4E6ED7849" descr="http://help.autodesk.com/cloudhelp/2016/ENU/AutoCAD-Core/images/GUID-F0EA71E3-7A3A-4899-8375-A21FFBB653BF.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32355" cy="1798955"/>
                    </a:xfrm>
                    <a:prstGeom prst="rect">
                      <a:avLst/>
                    </a:prstGeom>
                    <a:noFill/>
                    <a:ln>
                      <a:noFill/>
                    </a:ln>
                  </pic:spPr>
                </pic:pic>
              </a:graphicData>
            </a:graphic>
          </wp:inline>
        </w:drawing>
      </w:r>
    </w:p>
    <w:p w:rsidR="005A5AE3" w:rsidRPr="005A5AE3" w:rsidRDefault="005A5AE3" w:rsidP="00F658B8">
      <w:r w:rsidRPr="005A5AE3">
        <w:t>You can edit the text in a multileader by double-clicking it.</w:t>
      </w:r>
    </w:p>
    <w:p w:rsidR="005A5AE3" w:rsidRPr="005A5AE3" w:rsidRDefault="005A5AE3" w:rsidP="00F658B8">
      <w:r w:rsidRPr="005A5AE3">
        <w:t>Create a Multileader Style</w:t>
      </w:r>
    </w:p>
    <w:p w:rsidR="005A5AE3" w:rsidRPr="005A5AE3" w:rsidRDefault="005A5AE3" w:rsidP="00F658B8">
      <w:r w:rsidRPr="005A5AE3">
        <w:t xml:space="preserve">You can create your </w:t>
      </w:r>
      <w:r w:rsidRPr="00F658B8">
        <w:rPr>
          <w:noProof/>
        </w:rPr>
        <w:t>own</w:t>
      </w:r>
      <w:r w:rsidRPr="005A5AE3">
        <w:t xml:space="preserve"> multileader styles from the drop-down list in the expanded Annotation panel, or by entering MLEADERSTYLE in the Command window.</w:t>
      </w:r>
    </w:p>
    <w:p w:rsidR="005A5AE3" w:rsidRPr="005A5AE3" w:rsidRDefault="005A5AE3" w:rsidP="00F658B8">
      <w:r w:rsidRPr="005A5AE3">
        <w:rPr>
          <w:noProof/>
        </w:rPr>
        <w:drawing>
          <wp:inline distT="0" distB="0" distL="0" distR="0">
            <wp:extent cx="2303145" cy="2865755"/>
            <wp:effectExtent l="0" t="0" r="1905" b="0"/>
            <wp:docPr id="50" name="Picture 50" descr="http://help.autodesk.com/cloudhelp/2016/ENU/AutoCAD-Core/images/GUID-8D8E138B-F8C9-4DF7-B40E-A02CDDB94C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399B4F7-F500-4FEF-9D2E-4C4E0E391656__IMAGE_4065E8BD05864CB59606B91D3CADEA7F" descr="http://help.autodesk.com/cloudhelp/2016/ENU/AutoCAD-Core/images/GUID-8D8E138B-F8C9-4DF7-B40E-A02CDDB94C06.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03145" cy="2865755"/>
                    </a:xfrm>
                    <a:prstGeom prst="rect">
                      <a:avLst/>
                    </a:prstGeom>
                    <a:noFill/>
                    <a:ln>
                      <a:noFill/>
                    </a:ln>
                  </pic:spPr>
                </pic:pic>
              </a:graphicData>
            </a:graphic>
          </wp:inline>
        </w:drawing>
      </w:r>
    </w:p>
    <w:p w:rsidR="005A5AE3" w:rsidRPr="005A5AE3" w:rsidRDefault="005A5AE3" w:rsidP="00F658B8">
      <w:r w:rsidRPr="005A5AE3">
        <w:t>For example, to create a "detail callout" style, start the MLEADERSTYLE command. In the Multileader Styles Manager, click New and choose a descriptive name for the new multileader style. Click the Content tab, choose Block, and then Detail Callout as shown.</w:t>
      </w:r>
    </w:p>
    <w:p w:rsidR="005A5AE3" w:rsidRPr="005A5AE3" w:rsidRDefault="005A5AE3" w:rsidP="00F658B8">
      <w:r w:rsidRPr="005A5AE3">
        <w:rPr>
          <w:noProof/>
        </w:rPr>
        <w:lastRenderedPageBreak/>
        <w:drawing>
          <wp:inline distT="0" distB="0" distL="0" distR="0">
            <wp:extent cx="3674745" cy="2573655"/>
            <wp:effectExtent l="0" t="0" r="1905" b="0"/>
            <wp:docPr id="49" name="Picture 49" descr="http://help.autodesk.com/cloudhelp/2016/ENU/AutoCAD-Core/images/GUID-6ADAB1A7-0DDB-49B9-A432-A1D435B9AB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399B4F7-F500-4FEF-9D2E-4C4E0E391656__IMAGE_BACFEC0B9D2F4E758CECC2E98494A3F5" descr="http://help.autodesk.com/cloudhelp/2016/ENU/AutoCAD-Core/images/GUID-6ADAB1A7-0DDB-49B9-A432-A1D435B9AB7B.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74745" cy="2573655"/>
                    </a:xfrm>
                    <a:prstGeom prst="rect">
                      <a:avLst/>
                    </a:prstGeom>
                    <a:noFill/>
                    <a:ln>
                      <a:noFill/>
                    </a:ln>
                  </pic:spPr>
                </pic:pic>
              </a:graphicData>
            </a:graphic>
          </wp:inline>
        </w:drawing>
      </w:r>
    </w:p>
    <w:p w:rsidR="005A5AE3" w:rsidRPr="005A5AE3" w:rsidRDefault="005A5AE3" w:rsidP="00F658B8">
      <w:r w:rsidRPr="005A5AE3">
        <w:t>Note: As with text styles, once you create one or more multileader styles, save them in your drawing template files.</w:t>
      </w:r>
    </w:p>
    <w:p w:rsidR="005A5AE3" w:rsidRPr="005A5AE3" w:rsidRDefault="005A5AE3" w:rsidP="009A5F36">
      <w:pPr>
        <w:pStyle w:val="Heading2"/>
      </w:pPr>
      <w:bookmarkStart w:id="30" w:name="_Toc3788517"/>
      <w:r w:rsidRPr="005A5AE3">
        <w:t>Related Reference</w:t>
      </w:r>
      <w:bookmarkEnd w:id="30"/>
    </w:p>
    <w:p w:rsidR="005A5AE3" w:rsidRPr="005A5AE3" w:rsidRDefault="0074596B" w:rsidP="00F658B8">
      <w:pPr>
        <w:pStyle w:val="ListParagraph"/>
        <w:numPr>
          <w:ilvl w:val="0"/>
          <w:numId w:val="11"/>
        </w:numPr>
      </w:pPr>
      <w:hyperlink r:id="rId77" w:tooltip="Creates a multileader object." w:history="1">
        <w:r w:rsidR="005A5AE3" w:rsidRPr="005A5AE3">
          <w:t>MLEADER (Command)</w:t>
        </w:r>
      </w:hyperlink>
    </w:p>
    <w:p w:rsidR="005A5AE3" w:rsidRPr="005A5AE3" w:rsidRDefault="0074596B" w:rsidP="00F658B8">
      <w:pPr>
        <w:pStyle w:val="ListParagraph"/>
        <w:numPr>
          <w:ilvl w:val="0"/>
          <w:numId w:val="11"/>
        </w:numPr>
      </w:pPr>
      <w:hyperlink r:id="rId78" w:tooltip="Creates and modifies multileader styles." w:history="1">
        <w:r w:rsidR="005A5AE3" w:rsidRPr="005A5AE3">
          <w:t>MLEADERSTYLE (Command)</w:t>
        </w:r>
      </w:hyperlink>
    </w:p>
    <w:p w:rsidR="005A5AE3" w:rsidRPr="005A5AE3" w:rsidRDefault="0074596B" w:rsidP="00F658B8">
      <w:pPr>
        <w:pStyle w:val="ListParagraph"/>
        <w:numPr>
          <w:ilvl w:val="0"/>
          <w:numId w:val="11"/>
        </w:numPr>
      </w:pPr>
      <w:hyperlink r:id="rId79" w:tooltip="Creates a multiline text object." w:history="1">
        <w:r w:rsidR="005A5AE3" w:rsidRPr="005A5AE3">
          <w:t>MTEXT (Command)</w:t>
        </w:r>
      </w:hyperlink>
    </w:p>
    <w:p w:rsidR="005A5AE3" w:rsidRPr="005A5AE3" w:rsidRDefault="0074596B" w:rsidP="00F658B8">
      <w:pPr>
        <w:pStyle w:val="ListParagraph"/>
        <w:numPr>
          <w:ilvl w:val="0"/>
          <w:numId w:val="11"/>
        </w:numPr>
      </w:pPr>
      <w:hyperlink r:id="rId80" w:tooltip="Creates, modifies, or specifies text styles." w:history="1">
        <w:r w:rsidR="005A5AE3" w:rsidRPr="005A5AE3">
          <w:t>STYLE (Command)</w:t>
        </w:r>
      </w:hyperlink>
    </w:p>
    <w:p w:rsidR="005A5AE3" w:rsidRDefault="005A5AE3" w:rsidP="00F658B8">
      <w:r>
        <w:br w:type="page"/>
      </w:r>
    </w:p>
    <w:p w:rsidR="005A5AE3" w:rsidRPr="005A5AE3" w:rsidRDefault="005A5AE3" w:rsidP="009A5F36">
      <w:pPr>
        <w:pStyle w:val="Heading1"/>
      </w:pPr>
      <w:bookmarkStart w:id="31" w:name="_Toc3788518"/>
      <w:r w:rsidRPr="005A5AE3">
        <w:lastRenderedPageBreak/>
        <w:t>Dimensions</w:t>
      </w:r>
      <w:bookmarkEnd w:id="31"/>
    </w:p>
    <w:p w:rsidR="005A5AE3" w:rsidRPr="005A5AE3" w:rsidRDefault="005A5AE3" w:rsidP="00F658B8">
      <w:r w:rsidRPr="005A5AE3">
        <w:t>Create several types of dimensions and save dimension settings by name.</w:t>
      </w:r>
    </w:p>
    <w:p w:rsidR="005A5AE3" w:rsidRPr="005A5AE3" w:rsidRDefault="005A5AE3" w:rsidP="00F658B8">
      <w:r w:rsidRPr="005A5AE3">
        <w:t>Here is an example of several types of dimensions using an architectural dimension style with imperial units.</w:t>
      </w:r>
    </w:p>
    <w:p w:rsidR="005A5AE3" w:rsidRPr="005A5AE3" w:rsidRDefault="005A5AE3" w:rsidP="00F658B8">
      <w:r w:rsidRPr="005A5AE3">
        <w:rPr>
          <w:noProof/>
        </w:rPr>
        <w:drawing>
          <wp:inline distT="0" distB="0" distL="0" distR="0">
            <wp:extent cx="4305300" cy="2573655"/>
            <wp:effectExtent l="0" t="0" r="0" b="0"/>
            <wp:docPr id="69" name="Picture 69" descr="http://help.autodesk.com/cloudhelp/2016/ENU/AutoCAD-Core/images/GUID-981465FF-9076-41CF-83D0-189A1130DC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810D35D-E975-49E2-88EA-51FE4ACC92DB__IMAGE_6A7F248040824721AC49F3BBE408D704" descr="http://help.autodesk.com/cloudhelp/2016/ENU/AutoCAD-Core/images/GUID-981465FF-9076-41CF-83D0-189A1130DC6E.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05300" cy="2573655"/>
                    </a:xfrm>
                    <a:prstGeom prst="rect">
                      <a:avLst/>
                    </a:prstGeom>
                    <a:noFill/>
                    <a:ln>
                      <a:noFill/>
                    </a:ln>
                  </pic:spPr>
                </pic:pic>
              </a:graphicData>
            </a:graphic>
          </wp:inline>
        </w:drawing>
      </w:r>
    </w:p>
    <w:p w:rsidR="005A5AE3" w:rsidRPr="005A5AE3" w:rsidRDefault="005A5AE3" w:rsidP="009A5F36">
      <w:pPr>
        <w:pStyle w:val="Heading2"/>
      </w:pPr>
      <w:bookmarkStart w:id="32" w:name="_Toc3788519"/>
      <w:r w:rsidRPr="005A5AE3">
        <w:t>Linear Dimensions</w:t>
      </w:r>
      <w:bookmarkEnd w:id="32"/>
    </w:p>
    <w:p w:rsidR="005A5AE3" w:rsidRPr="005A5AE3" w:rsidRDefault="005A5AE3" w:rsidP="00F658B8">
      <w:r w:rsidRPr="005A5AE3">
        <w:t>You can create horizontal, vertical, aligned, and radial dimensions with the DIM command. The type of dimension depends on the object that you select and the direction that you drag the dimension line.</w:t>
      </w:r>
    </w:p>
    <w:p w:rsidR="005A5AE3" w:rsidRPr="005A5AE3" w:rsidRDefault="005A5AE3" w:rsidP="00F658B8">
      <w:r w:rsidRPr="005A5AE3">
        <w:rPr>
          <w:noProof/>
        </w:rPr>
        <w:drawing>
          <wp:inline distT="0" distB="0" distL="0" distR="0">
            <wp:extent cx="1922145" cy="1202055"/>
            <wp:effectExtent l="0" t="0" r="1905" b="0"/>
            <wp:docPr id="68" name="Picture 68" descr="http://help.autodesk.com/cloudhelp/2016/ENU/AutoCAD-Core/images/GUID-609959AF-1E70-4C05-B3D1-09AC5798F4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810D35D-E975-49E2-88EA-51FE4ACC92DB__IMAGE_DDCBEF9C16304CC5B34FCF27E21F8328" descr="http://help.autodesk.com/cloudhelp/2016/ENU/AutoCAD-Core/images/GUID-609959AF-1E70-4C05-B3D1-09AC5798F45D.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22145" cy="1202055"/>
                    </a:xfrm>
                    <a:prstGeom prst="rect">
                      <a:avLst/>
                    </a:prstGeom>
                    <a:noFill/>
                    <a:ln>
                      <a:noFill/>
                    </a:ln>
                  </pic:spPr>
                </pic:pic>
              </a:graphicData>
            </a:graphic>
          </wp:inline>
        </w:drawing>
      </w:r>
    </w:p>
    <w:p w:rsidR="005A5AE3" w:rsidRPr="005A5AE3" w:rsidRDefault="005A5AE3" w:rsidP="00F658B8">
      <w:r w:rsidRPr="005A5AE3">
        <w:t>The following illustration demonstrates one method for using the DIM command. Once you start the command, press Enter or the Spacebar, select the line (1</w:t>
      </w:r>
      <w:r w:rsidRPr="00F658B8">
        <w:rPr>
          <w:noProof/>
        </w:rPr>
        <w:t>),</w:t>
      </w:r>
      <w:r w:rsidRPr="005A5AE3">
        <w:t xml:space="preserve"> and then click the location of the dimension line (2).</w:t>
      </w:r>
    </w:p>
    <w:p w:rsidR="005A5AE3" w:rsidRPr="005A5AE3" w:rsidRDefault="005A5AE3" w:rsidP="00F658B8">
      <w:r w:rsidRPr="005A5AE3">
        <w:rPr>
          <w:noProof/>
        </w:rPr>
        <w:lastRenderedPageBreak/>
        <w:drawing>
          <wp:inline distT="0" distB="0" distL="0" distR="0">
            <wp:extent cx="3192145" cy="1049655"/>
            <wp:effectExtent l="0" t="0" r="8255" b="0"/>
            <wp:docPr id="67" name="Picture 67" descr="http://help.autodesk.com/cloudhelp/2016/ENU/AutoCAD-Core/images/GUID-D91F663A-56C6-4B78-B3BF-F0C3D4F539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810D35D-E975-49E2-88EA-51FE4ACC92DB__IMAGE_1468F3DC507A401B9BDB902283D74768" descr="http://help.autodesk.com/cloudhelp/2016/ENU/AutoCAD-Core/images/GUID-D91F663A-56C6-4B78-B3BF-F0C3D4F539F2.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92145" cy="1049655"/>
                    </a:xfrm>
                    <a:prstGeom prst="rect">
                      <a:avLst/>
                    </a:prstGeom>
                    <a:noFill/>
                    <a:ln>
                      <a:noFill/>
                    </a:ln>
                  </pic:spPr>
                </pic:pic>
              </a:graphicData>
            </a:graphic>
          </wp:inline>
        </w:drawing>
      </w:r>
    </w:p>
    <w:p w:rsidR="005A5AE3" w:rsidRPr="005A5AE3" w:rsidRDefault="005A5AE3" w:rsidP="00F658B8">
      <w:r w:rsidRPr="005A5AE3">
        <w:t>For the 8'-0" dimension below, you use another method. You start the DIM command, click two endpoints (1 and 2) and then the location of the dimension line (3). To line up the dimension lines point 3 was snapped to the endpoint of the previously created dimension line.</w:t>
      </w:r>
    </w:p>
    <w:p w:rsidR="005A5AE3" w:rsidRPr="005A5AE3" w:rsidRDefault="005A5AE3" w:rsidP="00F658B8">
      <w:r w:rsidRPr="005A5AE3">
        <w:rPr>
          <w:noProof/>
        </w:rPr>
        <w:drawing>
          <wp:inline distT="0" distB="0" distL="0" distR="0">
            <wp:extent cx="3183255" cy="1049655"/>
            <wp:effectExtent l="0" t="0" r="0" b="0"/>
            <wp:docPr id="66" name="Picture 66" descr="http://help.autodesk.com/cloudhelp/2016/ENU/AutoCAD-Core/images/GUID-5DCA5272-49C3-438A-82B3-E1FD90031D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810D35D-E975-49E2-88EA-51FE4ACC92DB__IMAGE_EF6773E8EC0149E6BE2A3E89070D39FB" descr="http://help.autodesk.com/cloudhelp/2016/ENU/AutoCAD-Core/images/GUID-5DCA5272-49C3-438A-82B3-E1FD90031DB7.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83255" cy="1049655"/>
                    </a:xfrm>
                    <a:prstGeom prst="rect">
                      <a:avLst/>
                    </a:prstGeom>
                    <a:noFill/>
                    <a:ln>
                      <a:noFill/>
                    </a:ln>
                  </pic:spPr>
                </pic:pic>
              </a:graphicData>
            </a:graphic>
          </wp:inline>
        </w:drawing>
      </w:r>
    </w:p>
    <w:p w:rsidR="005A5AE3" w:rsidRPr="005A5AE3" w:rsidRDefault="005A5AE3" w:rsidP="00F658B8">
      <w:r w:rsidRPr="005A5AE3">
        <w:rPr>
          <w:color w:val="FF7800"/>
        </w:rPr>
        <w:t>Tip:</w:t>
      </w:r>
      <w:r w:rsidRPr="005A5AE3">
        <w:t> If points 1 and 2 are not on the same horizontal line, press Shift to force the dimension line to be horizontal. In addition, if the building or part being dimensioned is at an angle, enter DIMROTATED for that case.</w:t>
      </w:r>
    </w:p>
    <w:p w:rsidR="005A5AE3" w:rsidRPr="005A5AE3" w:rsidRDefault="005A5AE3" w:rsidP="00F658B8">
      <w:r w:rsidRPr="005A5AE3">
        <w:t>Use the DIM command to create dimensions that are parallel to an object by dragging the dimension line at an angle rather than horizontally or vertically.</w:t>
      </w:r>
    </w:p>
    <w:p w:rsidR="005A5AE3" w:rsidRPr="005A5AE3" w:rsidRDefault="005A5AE3" w:rsidP="00F658B8">
      <w:r w:rsidRPr="005A5AE3">
        <w:rPr>
          <w:noProof/>
        </w:rPr>
        <w:drawing>
          <wp:inline distT="0" distB="0" distL="0" distR="0">
            <wp:extent cx="1875155" cy="2179955"/>
            <wp:effectExtent l="0" t="0" r="0" b="0"/>
            <wp:docPr id="65" name="Picture 65" descr="http://help.autodesk.com/cloudhelp/2016/ENU/AutoCAD-Core/images/GUID-48991C8A-0C74-42C6-BA21-7120F4F3FB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810D35D-E975-49E2-88EA-51FE4ACC92DB__IMAGE_2A631609D60A4ACC9C33566F32F691BC" descr="http://help.autodesk.com/cloudhelp/2016/ENU/AutoCAD-Core/images/GUID-48991C8A-0C74-42C6-BA21-7120F4F3FB45.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75155" cy="2179955"/>
                    </a:xfrm>
                    <a:prstGeom prst="rect">
                      <a:avLst/>
                    </a:prstGeom>
                    <a:noFill/>
                    <a:ln>
                      <a:noFill/>
                    </a:ln>
                  </pic:spPr>
                </pic:pic>
              </a:graphicData>
            </a:graphic>
          </wp:inline>
        </w:drawing>
      </w:r>
    </w:p>
    <w:p w:rsidR="005A5AE3" w:rsidRPr="005A5AE3" w:rsidRDefault="005A5AE3" w:rsidP="00F658B8">
      <w:r w:rsidRPr="005A5AE3">
        <w:rPr>
          <w:color w:val="FF7800"/>
        </w:rPr>
        <w:t>Tip:</w:t>
      </w:r>
      <w:r w:rsidRPr="005A5AE3">
        <w:t> Because it is easy to accidentally snap to the wrong feature or to part of a dimension object, be sure to zoom in closely enough to avoid confusion.</w:t>
      </w:r>
    </w:p>
    <w:p w:rsidR="005A5AE3" w:rsidRPr="005A5AE3" w:rsidRDefault="005A5AE3" w:rsidP="00F658B8">
      <w:r w:rsidRPr="005A5AE3">
        <w:t>Modify Dimensions</w:t>
      </w:r>
    </w:p>
    <w:p w:rsidR="005A5AE3" w:rsidRPr="005A5AE3" w:rsidRDefault="005A5AE3" w:rsidP="00F658B8">
      <w:r w:rsidRPr="005A5AE3">
        <w:t>For simple adjustments to dimensions, nothing is faster than using grips.</w:t>
      </w:r>
    </w:p>
    <w:p w:rsidR="005A5AE3" w:rsidRPr="005A5AE3" w:rsidRDefault="005A5AE3" w:rsidP="00F658B8">
      <w:r w:rsidRPr="005A5AE3">
        <w:lastRenderedPageBreak/>
        <w:t>In this example, you select the dimension to display its grips. Next, click the grip on the dimension text and drag it to a new location, or click one of the grips at the end of the dimension line and drag the dimension line.</w:t>
      </w:r>
    </w:p>
    <w:p w:rsidR="005A5AE3" w:rsidRPr="005A5AE3" w:rsidRDefault="005A5AE3" w:rsidP="00F658B8">
      <w:r w:rsidRPr="005A5AE3">
        <w:rPr>
          <w:noProof/>
        </w:rPr>
        <w:drawing>
          <wp:inline distT="0" distB="0" distL="0" distR="0">
            <wp:extent cx="4381500" cy="2049145"/>
            <wp:effectExtent l="0" t="0" r="0" b="8255"/>
            <wp:docPr id="64" name="Picture 64" descr="http://help.autodesk.com/cloudhelp/2016/ENU/AutoCAD-Core/images/GUID-466F530A-2E55-4589-9FBC-35B8F203E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810D35D-E975-49E2-88EA-51FE4ACC92DB__IMAGE_380DA9576DFD4E31ABEEC788101EAFEE" descr="http://help.autodesk.com/cloudhelp/2016/ENU/AutoCAD-Core/images/GUID-466F530A-2E55-4589-9FBC-35B8F203E734.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81500" cy="2049145"/>
                    </a:xfrm>
                    <a:prstGeom prst="rect">
                      <a:avLst/>
                    </a:prstGeom>
                    <a:noFill/>
                    <a:ln>
                      <a:noFill/>
                    </a:ln>
                  </pic:spPr>
                </pic:pic>
              </a:graphicData>
            </a:graphic>
          </wp:inline>
        </w:drawing>
      </w:r>
    </w:p>
    <w:p w:rsidR="005A5AE3" w:rsidRPr="005A5AE3" w:rsidRDefault="005A5AE3" w:rsidP="00F658B8">
      <w:r w:rsidRPr="005A5AE3">
        <w:rPr>
          <w:color w:val="FF7800"/>
        </w:rPr>
        <w:t>Tip:</w:t>
      </w:r>
      <w:r w:rsidRPr="005A5AE3">
        <w:t> If the changes are more complicated than this, it might be faster simply to delete and then recreate the dimension.</w:t>
      </w:r>
    </w:p>
    <w:p w:rsidR="005A5AE3" w:rsidRPr="005A5AE3" w:rsidRDefault="005A5AE3" w:rsidP="009A5F36">
      <w:pPr>
        <w:pStyle w:val="Heading2"/>
      </w:pPr>
      <w:bookmarkStart w:id="33" w:name="_Toc3788520"/>
      <w:r w:rsidRPr="005A5AE3">
        <w:t>Dimension Styles</w:t>
      </w:r>
      <w:bookmarkEnd w:id="33"/>
    </w:p>
    <w:p w:rsidR="005A5AE3" w:rsidRPr="005A5AE3" w:rsidRDefault="005A5AE3" w:rsidP="00F658B8">
      <w:r w:rsidRPr="005A5AE3">
        <w:t>Dimension styles help establish and enforce drafting standards. There are many dimension variables that can be set with the DIMSTYLE command to control virtually every nuance of the appearance and behavior of dimensions. All these settings are stored in each dimension style.</w:t>
      </w:r>
    </w:p>
    <w:p w:rsidR="005A5AE3" w:rsidRPr="005A5AE3" w:rsidRDefault="005A5AE3" w:rsidP="00F658B8">
      <w:r w:rsidRPr="005A5AE3">
        <w:t>The default dimension style is named either Standard (imperial) or ISO-25 (metric). It is assigned to all dimensions until you set another style as the current dimension style.</w:t>
      </w:r>
    </w:p>
    <w:p w:rsidR="005A5AE3" w:rsidRPr="005A5AE3" w:rsidRDefault="005A5AE3" w:rsidP="00F658B8">
      <w:r w:rsidRPr="005A5AE3">
        <w:t>The current dimension style name, Hitchhiker in this case, is displayed in the drop-down list of the Annotation panel.</w:t>
      </w:r>
    </w:p>
    <w:p w:rsidR="005A5AE3" w:rsidRPr="005A5AE3" w:rsidRDefault="005A5AE3" w:rsidP="00F658B8">
      <w:r w:rsidRPr="005A5AE3">
        <w:rPr>
          <w:noProof/>
        </w:rPr>
        <w:lastRenderedPageBreak/>
        <w:drawing>
          <wp:inline distT="0" distB="0" distL="0" distR="0">
            <wp:extent cx="2277745" cy="2903855"/>
            <wp:effectExtent l="0" t="0" r="8255" b="0"/>
            <wp:docPr id="63" name="Picture 63" descr="http://help.autodesk.com/cloudhelp/2016/ENU/AutoCAD-Core/images/GUID-D9808558-3638-45B9-8A85-D02248B8D4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810D35D-E975-49E2-88EA-51FE4ACC92DB__IMAGE_4AD73FCD99BF4F18B7C0D22502B2FFAA" descr="http://help.autodesk.com/cloudhelp/2016/ENU/AutoCAD-Core/images/GUID-D9808558-3638-45B9-8A85-D02248B8D4EA.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77745" cy="2903855"/>
                    </a:xfrm>
                    <a:prstGeom prst="rect">
                      <a:avLst/>
                    </a:prstGeom>
                    <a:noFill/>
                    <a:ln>
                      <a:noFill/>
                    </a:ln>
                  </pic:spPr>
                </pic:pic>
              </a:graphicData>
            </a:graphic>
          </wp:inline>
        </w:drawing>
      </w:r>
    </w:p>
    <w:p w:rsidR="005A5AE3" w:rsidRPr="005A5AE3" w:rsidRDefault="005A5AE3" w:rsidP="00F658B8">
      <w:r w:rsidRPr="005A5AE3">
        <w:t>To open the Dimension Style Manager, click the indicated button. You can create dimension styles that match nearly any standard, but you will need to invest time to specify them completely. For this reason, you should save any dimension styles that you create in one or more drawing template files.</w:t>
      </w:r>
    </w:p>
    <w:p w:rsidR="005A5AE3" w:rsidRPr="005A5AE3" w:rsidRDefault="005A5AE3" w:rsidP="00F658B8">
      <w:r w:rsidRPr="005A5AE3">
        <w:rPr>
          <w:noProof/>
        </w:rPr>
        <w:lastRenderedPageBreak/>
        <w:drawing>
          <wp:inline distT="0" distB="0" distL="0" distR="0">
            <wp:extent cx="5570855" cy="5249545"/>
            <wp:effectExtent l="0" t="0" r="0" b="8255"/>
            <wp:docPr id="62" name="Picture 62" descr="http://help.autodesk.com/cloudhelp/2016/ENU/AutoCAD-Core/images/GUID-BCFE61DD-8D8F-4795-AFEE-75AA78FA2E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810D35D-E975-49E2-88EA-51FE4ACC92DB__IMAGE_161F20A3376D4417A27382B32EE00249" descr="http://help.autodesk.com/cloudhelp/2016/ENU/AutoCAD-Core/images/GUID-BCFE61DD-8D8F-4795-AFEE-75AA78FA2E1E.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70855" cy="5249545"/>
                    </a:xfrm>
                    <a:prstGeom prst="rect">
                      <a:avLst/>
                    </a:prstGeom>
                    <a:noFill/>
                    <a:ln>
                      <a:noFill/>
                    </a:ln>
                  </pic:spPr>
                </pic:pic>
              </a:graphicData>
            </a:graphic>
          </wp:inline>
        </w:drawing>
      </w:r>
    </w:p>
    <w:p w:rsidR="005A5AE3" w:rsidRPr="005A5AE3" w:rsidRDefault="005A5AE3" w:rsidP="009A5F36">
      <w:pPr>
        <w:pStyle w:val="Heading2"/>
      </w:pPr>
      <w:bookmarkStart w:id="34" w:name="_Toc3788521"/>
      <w:r w:rsidRPr="005A5AE3">
        <w:t>Recommendations</w:t>
      </w:r>
      <w:bookmarkEnd w:id="34"/>
    </w:p>
    <w:p w:rsidR="005A5AE3" w:rsidRPr="005A5AE3" w:rsidRDefault="005A5AE3" w:rsidP="00F658B8">
      <w:pPr>
        <w:pStyle w:val="ListParagraph"/>
        <w:numPr>
          <w:ilvl w:val="0"/>
          <w:numId w:val="12"/>
        </w:numPr>
      </w:pPr>
      <w:r w:rsidRPr="005A5AE3">
        <w:t>When you save a dimension style, choose a descriptive name.</w:t>
      </w:r>
    </w:p>
    <w:p w:rsidR="005A5AE3" w:rsidRPr="005A5AE3" w:rsidRDefault="005A5AE3" w:rsidP="00F658B8">
      <w:pPr>
        <w:pStyle w:val="ListParagraph"/>
        <w:numPr>
          <w:ilvl w:val="0"/>
          <w:numId w:val="12"/>
        </w:numPr>
      </w:pPr>
      <w:r w:rsidRPr="005A5AE3">
        <w:t>If applicable, check with your CAD manager regarding existing dimension style standards and drawing template files.</w:t>
      </w:r>
    </w:p>
    <w:p w:rsidR="005A5AE3" w:rsidRPr="005A5AE3" w:rsidRDefault="005A5AE3" w:rsidP="009A5F36">
      <w:pPr>
        <w:pStyle w:val="Heading2"/>
      </w:pPr>
      <w:bookmarkStart w:id="35" w:name="_Toc3788522"/>
      <w:r w:rsidRPr="005A5AE3">
        <w:t>Related Reference</w:t>
      </w:r>
      <w:bookmarkEnd w:id="35"/>
    </w:p>
    <w:p w:rsidR="005A5AE3" w:rsidRPr="005A5AE3" w:rsidRDefault="0074596B" w:rsidP="00F658B8">
      <w:pPr>
        <w:pStyle w:val="ListParagraph"/>
        <w:numPr>
          <w:ilvl w:val="0"/>
          <w:numId w:val="13"/>
        </w:numPr>
      </w:pPr>
      <w:hyperlink r:id="rId89" w:tooltip="Creates multiple types of dimensions within a single command session." w:history="1">
        <w:r w:rsidR="005A5AE3" w:rsidRPr="005A5AE3">
          <w:t>DIM (Command)</w:t>
        </w:r>
      </w:hyperlink>
    </w:p>
    <w:p w:rsidR="005A5AE3" w:rsidRPr="005A5AE3" w:rsidRDefault="0074596B" w:rsidP="00F658B8">
      <w:pPr>
        <w:pStyle w:val="ListParagraph"/>
        <w:numPr>
          <w:ilvl w:val="0"/>
          <w:numId w:val="13"/>
        </w:numPr>
      </w:pPr>
      <w:hyperlink r:id="rId90" w:tooltip="Creates a rotated linear dimension." w:history="1">
        <w:r w:rsidR="005A5AE3" w:rsidRPr="005A5AE3">
          <w:t>DIMROTATED (Command)</w:t>
        </w:r>
      </w:hyperlink>
    </w:p>
    <w:p w:rsidR="005A5AE3" w:rsidRPr="005A5AE3" w:rsidRDefault="0074596B" w:rsidP="00F658B8">
      <w:pPr>
        <w:pStyle w:val="ListParagraph"/>
        <w:numPr>
          <w:ilvl w:val="0"/>
          <w:numId w:val="13"/>
        </w:numPr>
      </w:pPr>
      <w:hyperlink r:id="rId91" w:tooltip="Creates and modifies dimension styles." w:history="1">
        <w:r w:rsidR="005A5AE3" w:rsidRPr="005A5AE3">
          <w:t>DIMSTYLE (Command)</w:t>
        </w:r>
      </w:hyperlink>
    </w:p>
    <w:p w:rsidR="005A5AE3" w:rsidRPr="00F658B8" w:rsidRDefault="005A5AE3" w:rsidP="00F658B8">
      <w:pPr>
        <w:pStyle w:val="Heading1"/>
      </w:pPr>
      <w:bookmarkStart w:id="36" w:name="_Toc3788523"/>
      <w:r w:rsidRPr="00F658B8">
        <w:lastRenderedPageBreak/>
        <w:t>Printing</w:t>
      </w:r>
      <w:bookmarkEnd w:id="36"/>
    </w:p>
    <w:p w:rsidR="005A5AE3" w:rsidRPr="005A5AE3" w:rsidRDefault="005A5AE3" w:rsidP="00F658B8">
      <w:r w:rsidRPr="005A5AE3">
        <w:t>Output a drawing layout to a printer, a plotter, or a file. Save and restore the printer settings for each layout.</w:t>
      </w:r>
    </w:p>
    <w:p w:rsidR="005A5AE3" w:rsidRPr="005A5AE3" w:rsidRDefault="005A5AE3" w:rsidP="00F658B8">
      <w:r w:rsidRPr="005A5AE3">
        <w:t>Originally, people </w:t>
      </w:r>
      <w:r w:rsidRPr="005A5AE3">
        <w:rPr>
          <w:i/>
          <w:iCs/>
        </w:rPr>
        <w:t>printed</w:t>
      </w:r>
      <w:r w:rsidRPr="005A5AE3">
        <w:t> text from printers and </w:t>
      </w:r>
      <w:r w:rsidRPr="005A5AE3">
        <w:rPr>
          <w:i/>
          <w:iCs/>
        </w:rPr>
        <w:t>plotted</w:t>
      </w:r>
      <w:r w:rsidRPr="005A5AE3">
        <w:t> drawings from plotters. Now, you can do both with either. So this guide will also use the terms print and plot interchangeably as everyone else does.</w:t>
      </w:r>
    </w:p>
    <w:p w:rsidR="005A5AE3" w:rsidRPr="005A5AE3" w:rsidRDefault="005A5AE3" w:rsidP="00F658B8">
      <w:r w:rsidRPr="005A5AE3">
        <w:t xml:space="preserve">The command to output a drawing is PLOT </w:t>
      </w:r>
      <w:r w:rsidRPr="00F658B8">
        <w:rPr>
          <w:noProof/>
        </w:rPr>
        <w:t>and</w:t>
      </w:r>
      <w:r w:rsidRPr="005A5AE3">
        <w:t xml:space="preserve"> you can access it from the Quick Access toolbar.</w:t>
      </w:r>
    </w:p>
    <w:p w:rsidR="005A5AE3" w:rsidRPr="005A5AE3" w:rsidRDefault="005A5AE3" w:rsidP="00F658B8">
      <w:r w:rsidRPr="005A5AE3">
        <w:rPr>
          <w:noProof/>
        </w:rPr>
        <w:drawing>
          <wp:inline distT="0" distB="0" distL="0" distR="0">
            <wp:extent cx="2446655" cy="753745"/>
            <wp:effectExtent l="0" t="0" r="0" b="8255"/>
            <wp:docPr id="80" name="Picture 80" descr="http://help.autodesk.com/cloudhelp/2016/ENU/AutoCAD-Core/images/GUID-3713E3EB-70C7-4795-AEE8-438E1421F9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F5A39DF2-41FE-4341-BF26-AC620B3905F3__IMAGE_6FE55EE6DCC84E8D8DEFBC63F936F0CB" descr="http://help.autodesk.com/cloudhelp/2016/ENU/AutoCAD-Core/images/GUID-3713E3EB-70C7-4795-AEE8-438E1421F995.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46655" cy="753745"/>
                    </a:xfrm>
                    <a:prstGeom prst="rect">
                      <a:avLst/>
                    </a:prstGeom>
                    <a:noFill/>
                    <a:ln>
                      <a:noFill/>
                    </a:ln>
                  </pic:spPr>
                </pic:pic>
              </a:graphicData>
            </a:graphic>
          </wp:inline>
        </w:drawing>
      </w:r>
    </w:p>
    <w:p w:rsidR="005A5AE3" w:rsidRPr="005A5AE3" w:rsidRDefault="005A5AE3" w:rsidP="00F658B8">
      <w:r w:rsidRPr="005A5AE3">
        <w:t>To display all of the options in the Plot dialog box, click the More Options button.</w:t>
      </w:r>
    </w:p>
    <w:p w:rsidR="005A5AE3" w:rsidRPr="005A5AE3" w:rsidRDefault="005A5AE3" w:rsidP="00F658B8">
      <w:r w:rsidRPr="005A5AE3">
        <w:rPr>
          <w:noProof/>
        </w:rPr>
        <w:drawing>
          <wp:inline distT="0" distB="0" distL="0" distR="0">
            <wp:extent cx="3200400" cy="800100"/>
            <wp:effectExtent l="0" t="0" r="0" b="0"/>
            <wp:docPr id="79" name="Picture 79" descr="http://help.autodesk.com/cloudhelp/2016/ENU/AutoCAD-Core/images/GUID-C15E737A-65E0-4D28-9A81-B2A34B39E8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F5A39DF2-41FE-4341-BF26-AC620B3905F3__IMAGE_AEC803FFD0CD41CB9A8AC3BDF6B21998" descr="http://help.autodesk.com/cloudhelp/2016/ENU/AutoCAD-Core/images/GUID-C15E737A-65E0-4D28-9A81-B2A34B39E88B.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00400" cy="800100"/>
                    </a:xfrm>
                    <a:prstGeom prst="rect">
                      <a:avLst/>
                    </a:prstGeom>
                    <a:noFill/>
                    <a:ln>
                      <a:noFill/>
                    </a:ln>
                  </pic:spPr>
                </pic:pic>
              </a:graphicData>
            </a:graphic>
          </wp:inline>
        </w:drawing>
      </w:r>
    </w:p>
    <w:p w:rsidR="005A5AE3" w:rsidRPr="005A5AE3" w:rsidRDefault="005A5AE3" w:rsidP="00F658B8">
      <w:r w:rsidRPr="005A5AE3">
        <w:t>As you can see, there are a lot of settings and options available for your use.</w:t>
      </w:r>
    </w:p>
    <w:p w:rsidR="005A5AE3" w:rsidRPr="005A5AE3" w:rsidRDefault="005A5AE3" w:rsidP="00F658B8">
      <w:r w:rsidRPr="005A5AE3">
        <w:rPr>
          <w:noProof/>
        </w:rPr>
        <w:lastRenderedPageBreak/>
        <w:drawing>
          <wp:inline distT="0" distB="0" distL="0" distR="0">
            <wp:extent cx="5839484" cy="4457065"/>
            <wp:effectExtent l="0" t="0" r="8890" b="635"/>
            <wp:docPr id="78" name="Picture 78" descr="http://help.autodesk.com/cloudhelp/2016/ENU/AutoCAD-Core/images/GUID-2232CDCC-5E8F-46CC-AF8D-73F079B04D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F5A39DF2-41FE-4341-BF26-AC620B3905F3__IMAGE_C98C4ED1A01844038EE21AAACDB24F8B" descr="http://help.autodesk.com/cloudhelp/2016/ENU/AutoCAD-Core/images/GUID-2232CDCC-5E8F-46CC-AF8D-73F079B04D78.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51471" cy="4466214"/>
                    </a:xfrm>
                    <a:prstGeom prst="rect">
                      <a:avLst/>
                    </a:prstGeom>
                    <a:noFill/>
                    <a:ln>
                      <a:noFill/>
                    </a:ln>
                  </pic:spPr>
                </pic:pic>
              </a:graphicData>
            </a:graphic>
          </wp:inline>
        </w:drawing>
      </w:r>
    </w:p>
    <w:p w:rsidR="005A5AE3" w:rsidRPr="005A5AE3" w:rsidRDefault="005A5AE3" w:rsidP="00F658B8">
      <w:r w:rsidRPr="005A5AE3">
        <w:t>For convenience, you can save and restore collections of these settings by name. These are called </w:t>
      </w:r>
      <w:r w:rsidRPr="005A5AE3">
        <w:rPr>
          <w:i/>
          <w:iCs/>
        </w:rPr>
        <w:t>page setups</w:t>
      </w:r>
      <w:r w:rsidRPr="005A5AE3">
        <w:t>. With page setups you can store the settings that you need for different printers, printing in gray scales, creating a PDF file from your drawing, and so on.</w:t>
      </w:r>
    </w:p>
    <w:p w:rsidR="005A5AE3" w:rsidRPr="005A5AE3" w:rsidRDefault="005A5AE3" w:rsidP="009A5F36">
      <w:pPr>
        <w:pStyle w:val="Heading2"/>
      </w:pPr>
      <w:bookmarkStart w:id="37" w:name="_Toc3788524"/>
      <w:r w:rsidRPr="005A5AE3">
        <w:t>Create a Page Setup</w:t>
      </w:r>
      <w:bookmarkEnd w:id="37"/>
    </w:p>
    <w:p w:rsidR="005A5AE3" w:rsidRPr="005A5AE3" w:rsidRDefault="005A5AE3" w:rsidP="00F658B8">
      <w:r w:rsidRPr="005A5AE3">
        <w:t>To open the Page Setup Manager, right-click on the Model tab or a layout tab and choose Page Setup Manager. The command is PAGESETUP.</w:t>
      </w:r>
    </w:p>
    <w:p w:rsidR="005A5AE3" w:rsidRPr="005A5AE3" w:rsidRDefault="005A5AE3" w:rsidP="00F658B8">
      <w:r w:rsidRPr="005A5AE3">
        <w:t>Each layout tab in your drawing can have an associated page setup. This is convenient when you use more than one output device or format, or if you have several layouts with different sheet sizes in the same drawing.</w:t>
      </w:r>
    </w:p>
    <w:p w:rsidR="005A5AE3" w:rsidRPr="005A5AE3" w:rsidRDefault="005A5AE3" w:rsidP="00F658B8">
      <w:r w:rsidRPr="005A5AE3">
        <w:rPr>
          <w:noProof/>
        </w:rPr>
        <w:lastRenderedPageBreak/>
        <w:drawing>
          <wp:inline distT="0" distB="0" distL="0" distR="0">
            <wp:extent cx="4572000" cy="2764155"/>
            <wp:effectExtent l="0" t="0" r="0" b="0"/>
            <wp:docPr id="77" name="Picture 77" descr="http://help.autodesk.com/cloudhelp/2016/ENU/AutoCAD-Core/images/GUID-AF9C5848-F6A6-445A-9022-AA47F919DB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F5A39DF2-41FE-4341-BF26-AC620B3905F3__IMAGE_9A5E7078AB5F4B1F9EDDAA799C243F91" descr="http://help.autodesk.com/cloudhelp/2016/ENU/AutoCAD-Core/images/GUID-AF9C5848-F6A6-445A-9022-AA47F919DBA5.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000" cy="2764155"/>
                    </a:xfrm>
                    <a:prstGeom prst="rect">
                      <a:avLst/>
                    </a:prstGeom>
                    <a:noFill/>
                    <a:ln>
                      <a:noFill/>
                    </a:ln>
                  </pic:spPr>
                </pic:pic>
              </a:graphicData>
            </a:graphic>
          </wp:inline>
        </w:drawing>
      </w:r>
    </w:p>
    <w:p w:rsidR="005A5AE3" w:rsidRPr="005A5AE3" w:rsidRDefault="005A5AE3" w:rsidP="00F658B8">
      <w:r w:rsidRPr="005A5AE3">
        <w:t>To create a new page setup, click New and enter the name of the new page setup. The Page Setup dialog box that displays next looks like the Plot dialog box. Choose all the options and settings that you want to save.</w:t>
      </w:r>
    </w:p>
    <w:p w:rsidR="005A5AE3" w:rsidRPr="005A5AE3" w:rsidRDefault="005A5AE3" w:rsidP="00F658B8">
      <w:r w:rsidRPr="005A5AE3">
        <w:t>When you are ready to plot, you simply specify the name of the page setup in the Plot dialog box, and all your plot settings will be restored. In the following illustration, the Plot dialog box is set to use the Hitchhiker page setup, which will output a DWF (Design Web Format) file rather than print to a plotter.</w:t>
      </w:r>
    </w:p>
    <w:p w:rsidR="005A5AE3" w:rsidRPr="005A5AE3" w:rsidRDefault="005A5AE3" w:rsidP="00F658B8">
      <w:r w:rsidRPr="005A5AE3">
        <w:rPr>
          <w:noProof/>
        </w:rPr>
        <w:drawing>
          <wp:inline distT="0" distB="0" distL="0" distR="0">
            <wp:extent cx="4741545" cy="2667000"/>
            <wp:effectExtent l="0" t="0" r="1905" b="0"/>
            <wp:docPr id="76" name="Picture 76" descr="http://help.autodesk.com/cloudhelp/2016/ENU/AutoCAD-Core/images/GUID-DE855658-ED52-4C40-AE34-1334C4ADF7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F5A39DF2-41FE-4341-BF26-AC620B3905F3__IMAGE_FCD4840144564403A8E8D0B985C6C0AB" descr="http://help.autodesk.com/cloudhelp/2016/ENU/AutoCAD-Core/images/GUID-DE855658-ED52-4C40-AE34-1334C4ADF7F1.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41545" cy="2667000"/>
                    </a:xfrm>
                    <a:prstGeom prst="rect">
                      <a:avLst/>
                    </a:prstGeom>
                    <a:noFill/>
                    <a:ln>
                      <a:noFill/>
                    </a:ln>
                  </pic:spPr>
                </pic:pic>
              </a:graphicData>
            </a:graphic>
          </wp:inline>
        </w:drawing>
      </w:r>
    </w:p>
    <w:p w:rsidR="005A5AE3" w:rsidRPr="005A5AE3" w:rsidRDefault="005A5AE3" w:rsidP="00F658B8">
      <w:r w:rsidRPr="005A5AE3">
        <w:rPr>
          <w:color w:val="FF7800"/>
        </w:rPr>
        <w:t>Tip:</w:t>
      </w:r>
      <w:r w:rsidRPr="005A5AE3">
        <w:t> You can save page setups in your drawing template files, or you can import them from other drawing files.</w:t>
      </w:r>
    </w:p>
    <w:p w:rsidR="005A5AE3" w:rsidRPr="005A5AE3" w:rsidRDefault="005A5AE3" w:rsidP="009A5F36">
      <w:pPr>
        <w:pStyle w:val="Heading2"/>
      </w:pPr>
      <w:bookmarkStart w:id="38" w:name="_Toc3788525"/>
      <w:r w:rsidRPr="005A5AE3">
        <w:lastRenderedPageBreak/>
        <w:t>Output to a PDF File</w:t>
      </w:r>
      <w:bookmarkEnd w:id="38"/>
    </w:p>
    <w:p w:rsidR="005A5AE3" w:rsidRPr="005A5AE3" w:rsidRDefault="005A5AE3" w:rsidP="00F658B8">
      <w:r w:rsidRPr="005A5AE3">
        <w:t>The following example shows you how to create a page setup for creating PDF files.</w:t>
      </w:r>
    </w:p>
    <w:p w:rsidR="005A5AE3" w:rsidRPr="005A5AE3" w:rsidRDefault="005A5AE3" w:rsidP="00F658B8">
      <w:r w:rsidRPr="005A5AE3">
        <w:t>From the Printer/plotter drop-down list, choose </w:t>
      </w:r>
      <w:r w:rsidRPr="005A5AE3">
        <w:rPr>
          <w:i/>
          <w:iCs/>
        </w:rPr>
        <w:t>AutoCAD PDF (General Documentation</w:t>
      </w:r>
      <w:proofErr w:type="gramStart"/>
      <w:r w:rsidRPr="005A5AE3">
        <w:rPr>
          <w:i/>
          <w:iCs/>
        </w:rPr>
        <w:t>).pc</w:t>
      </w:r>
      <w:proofErr w:type="gramEnd"/>
      <w:r w:rsidRPr="005A5AE3">
        <w:rPr>
          <w:i/>
          <w:iCs/>
        </w:rPr>
        <w:t>3</w:t>
      </w:r>
      <w:r w:rsidRPr="005A5AE3">
        <w:t>:</w:t>
      </w:r>
    </w:p>
    <w:p w:rsidR="005A5AE3" w:rsidRPr="005A5AE3" w:rsidRDefault="005A5AE3" w:rsidP="00F658B8">
      <w:r w:rsidRPr="005A5AE3">
        <w:rPr>
          <w:noProof/>
        </w:rPr>
        <w:drawing>
          <wp:inline distT="0" distB="0" distL="0" distR="0">
            <wp:extent cx="3771900" cy="1760855"/>
            <wp:effectExtent l="0" t="0" r="0" b="0"/>
            <wp:docPr id="75" name="Picture 75" descr="http://help.autodesk.com/cloudhelp/2016/ENU/AutoCAD-Core/images/GUID-090985B4-D909-4DC8-A704-E1FBF0B973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F5A39DF2-41FE-4341-BF26-AC620B3905F3__IMAGE_1EF1DC99B9954C6D8CC2245C320761D7" descr="http://help.autodesk.com/cloudhelp/2016/ENU/AutoCAD-Core/images/GUID-090985B4-D909-4DC8-A704-E1FBF0B9731C.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71900" cy="1760855"/>
                    </a:xfrm>
                    <a:prstGeom prst="rect">
                      <a:avLst/>
                    </a:prstGeom>
                    <a:noFill/>
                    <a:ln>
                      <a:noFill/>
                    </a:ln>
                  </pic:spPr>
                </pic:pic>
              </a:graphicData>
            </a:graphic>
          </wp:inline>
        </w:drawing>
      </w:r>
    </w:p>
    <w:p w:rsidR="005A5AE3" w:rsidRPr="005A5AE3" w:rsidRDefault="005A5AE3" w:rsidP="00F658B8">
      <w:r w:rsidRPr="005A5AE3">
        <w:t>Next, choose the size and scale options that you want to use:</w:t>
      </w:r>
    </w:p>
    <w:p w:rsidR="005A5AE3" w:rsidRPr="005A5AE3" w:rsidRDefault="005A5AE3" w:rsidP="00F658B8">
      <w:pPr>
        <w:pStyle w:val="ListParagraph"/>
        <w:numPr>
          <w:ilvl w:val="0"/>
          <w:numId w:val="14"/>
        </w:numPr>
      </w:pPr>
      <w:r w:rsidRPr="005A5AE3">
        <w:t>Paper Size. The orientation (portrait or landscape) is built into the choices in the drop-down list.</w:t>
      </w:r>
    </w:p>
    <w:p w:rsidR="005A5AE3" w:rsidRPr="005A5AE3" w:rsidRDefault="005A5AE3" w:rsidP="00F658B8">
      <w:pPr>
        <w:pStyle w:val="ListParagraph"/>
        <w:numPr>
          <w:ilvl w:val="0"/>
          <w:numId w:val="14"/>
        </w:numPr>
      </w:pPr>
      <w:r w:rsidRPr="005A5AE3">
        <w:t>Plot Area. You can clip the area to be plotted with these options, but usually you plot everything.</w:t>
      </w:r>
    </w:p>
    <w:p w:rsidR="005A5AE3" w:rsidRPr="005A5AE3" w:rsidRDefault="005A5AE3" w:rsidP="00F658B8">
      <w:pPr>
        <w:pStyle w:val="ListParagraph"/>
        <w:numPr>
          <w:ilvl w:val="0"/>
          <w:numId w:val="14"/>
        </w:numPr>
      </w:pPr>
      <w:r w:rsidRPr="005A5AE3">
        <w:t>Plot Offset. This setting changes based on your printer, plotter, or other output. Try centering the plot or adjusting the origin, but remember that printers and plotters have a built-in margin around the edges.</w:t>
      </w:r>
    </w:p>
    <w:p w:rsidR="005A5AE3" w:rsidRPr="005A5AE3" w:rsidRDefault="005A5AE3" w:rsidP="00F658B8">
      <w:pPr>
        <w:pStyle w:val="ListParagraph"/>
        <w:numPr>
          <w:ilvl w:val="0"/>
          <w:numId w:val="14"/>
        </w:numPr>
      </w:pPr>
      <w:r w:rsidRPr="005A5AE3">
        <w:t>Plot Scale. Choose your plot scale from the drop-down list. A scale such as &amp;frac14;” = 1’-0” is meant for printing to scale from the Model tab. On a layout tab, you normally print at a 1:1 scale.</w:t>
      </w:r>
    </w:p>
    <w:p w:rsidR="005A5AE3" w:rsidRPr="005A5AE3" w:rsidRDefault="005A5AE3" w:rsidP="00F658B8">
      <w:r w:rsidRPr="005A5AE3">
        <w:t>The plot style table provides information about processing colors. Colors that look good on your monitor might not be suitable for a PDF file or for printing. For example, you might want to create a drawing in color, but create monochrome output. Here is how you specify monochrome output:</w:t>
      </w:r>
    </w:p>
    <w:p w:rsidR="005A5AE3" w:rsidRPr="005A5AE3" w:rsidRDefault="005A5AE3" w:rsidP="00F658B8">
      <w:r w:rsidRPr="005A5AE3">
        <w:rPr>
          <w:noProof/>
        </w:rPr>
        <w:lastRenderedPageBreak/>
        <w:drawing>
          <wp:inline distT="0" distB="0" distL="0" distR="0">
            <wp:extent cx="4741545" cy="3208655"/>
            <wp:effectExtent l="0" t="0" r="1905" b="0"/>
            <wp:docPr id="74" name="Picture 74" descr="http://help.autodesk.com/cloudhelp/2016/ENU/AutoCAD-Core/images/GUID-D5DAF831-A8C8-4A2F-A929-66E81AA3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F5A39DF2-41FE-4341-BF26-AC620B3905F3__IMAGE_AF47F72CED3647A9ACB248029035B8BE" descr="http://help.autodesk.com/cloudhelp/2016/ENU/AutoCAD-Core/images/GUID-D5DAF831-A8C8-4A2F-A929-66E81AA3E176.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41545" cy="3208655"/>
                    </a:xfrm>
                    <a:prstGeom prst="rect">
                      <a:avLst/>
                    </a:prstGeom>
                    <a:noFill/>
                    <a:ln>
                      <a:noFill/>
                    </a:ln>
                  </pic:spPr>
                </pic:pic>
              </a:graphicData>
            </a:graphic>
          </wp:inline>
        </w:drawing>
      </w:r>
    </w:p>
    <w:p w:rsidR="005A5AE3" w:rsidRPr="005A5AE3" w:rsidRDefault="005A5AE3" w:rsidP="00F658B8">
      <w:r w:rsidRPr="005A5AE3">
        <w:rPr>
          <w:color w:val="FF7800"/>
        </w:rPr>
        <w:t>Tip:</w:t>
      </w:r>
      <w:r w:rsidRPr="005A5AE3">
        <w:t> Always double-check your settings with the Preview option.</w:t>
      </w:r>
    </w:p>
    <w:p w:rsidR="005A5AE3" w:rsidRPr="005A5AE3" w:rsidRDefault="005A5AE3" w:rsidP="00F658B8">
      <w:r w:rsidRPr="005A5AE3">
        <w:rPr>
          <w:noProof/>
        </w:rPr>
        <w:drawing>
          <wp:inline distT="0" distB="0" distL="0" distR="0">
            <wp:extent cx="2705100" cy="2256155"/>
            <wp:effectExtent l="0" t="0" r="0" b="0"/>
            <wp:docPr id="73" name="Picture 73" descr="http://help.autodesk.com/cloudhelp/2016/ENU/AutoCAD-Core/images/GUID-4709611D-7BB0-4B6D-93C0-9E6CB6ABE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F5A39DF2-41FE-4341-BF26-AC620B3905F3__IMAGE_DE4C54412A22411F855DDD41C44E57CA" descr="http://help.autodesk.com/cloudhelp/2016/ENU/AutoCAD-Core/images/GUID-4709611D-7BB0-4B6D-93C0-9E6CB6ABEE90.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05100" cy="2256155"/>
                    </a:xfrm>
                    <a:prstGeom prst="rect">
                      <a:avLst/>
                    </a:prstGeom>
                    <a:noFill/>
                    <a:ln>
                      <a:noFill/>
                    </a:ln>
                  </pic:spPr>
                </pic:pic>
              </a:graphicData>
            </a:graphic>
          </wp:inline>
        </w:drawing>
      </w:r>
    </w:p>
    <w:p w:rsidR="005A5AE3" w:rsidRPr="005A5AE3" w:rsidRDefault="005A5AE3" w:rsidP="00F658B8">
      <w:r w:rsidRPr="005A5AE3">
        <w:t>The resulting Preview window includes a toolbar with several controls, including Plot and Exit.</w:t>
      </w:r>
    </w:p>
    <w:p w:rsidR="005A5AE3" w:rsidRPr="005A5AE3" w:rsidRDefault="005A5AE3" w:rsidP="00F658B8">
      <w:r w:rsidRPr="005A5AE3">
        <w:rPr>
          <w:noProof/>
        </w:rPr>
        <w:drawing>
          <wp:inline distT="0" distB="0" distL="0" distR="0">
            <wp:extent cx="1515745" cy="541655"/>
            <wp:effectExtent l="0" t="0" r="8255" b="0"/>
            <wp:docPr id="72" name="Picture 72" descr="http://help.autodesk.com/cloudhelp/2016/ENU/AutoCAD-Core/images/GUID-BC613718-1E93-49F6-89F9-C878027E58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F5A39DF2-41FE-4341-BF26-AC620B3905F3__IMAGE_82A8DC76DF0341819BA187EABE19307A" descr="http://help.autodesk.com/cloudhelp/2016/ENU/AutoCAD-Core/images/GUID-BC613718-1E93-49F6-89F9-C878027E58C5.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15745" cy="541655"/>
                    </a:xfrm>
                    <a:prstGeom prst="rect">
                      <a:avLst/>
                    </a:prstGeom>
                    <a:noFill/>
                    <a:ln>
                      <a:noFill/>
                    </a:ln>
                  </pic:spPr>
                </pic:pic>
              </a:graphicData>
            </a:graphic>
          </wp:inline>
        </w:drawing>
      </w:r>
    </w:p>
    <w:p w:rsidR="005A5AE3" w:rsidRPr="005A5AE3" w:rsidRDefault="005A5AE3" w:rsidP="00F658B8">
      <w:r w:rsidRPr="005A5AE3">
        <w:t xml:space="preserve">After you are satisfied with your plot settings, save them to a page </w:t>
      </w:r>
      <w:r w:rsidRPr="00F658B8">
        <w:rPr>
          <w:noProof/>
        </w:rPr>
        <w:t>setup</w:t>
      </w:r>
      <w:r w:rsidRPr="005A5AE3">
        <w:t xml:space="preserve"> with a descriptive name such as "PDF-monochrome." Then, whenever you want to output to a </w:t>
      </w:r>
      <w:r w:rsidRPr="005A5AE3">
        <w:lastRenderedPageBreak/>
        <w:t>PDF file, all that you need to do is click Print, choose the PDF-monochrome page setup, and click OK.</w:t>
      </w:r>
    </w:p>
    <w:p w:rsidR="005A5AE3" w:rsidRPr="005A5AE3" w:rsidRDefault="005A5AE3" w:rsidP="009A5F36">
      <w:pPr>
        <w:pStyle w:val="Heading2"/>
      </w:pPr>
      <w:bookmarkStart w:id="39" w:name="_Toc3788526"/>
      <w:r w:rsidRPr="005A5AE3">
        <w:t>Recommendations</w:t>
      </w:r>
      <w:bookmarkEnd w:id="39"/>
    </w:p>
    <w:p w:rsidR="005A5AE3" w:rsidRPr="005A5AE3" w:rsidRDefault="005A5AE3" w:rsidP="00F658B8">
      <w:pPr>
        <w:pStyle w:val="ListParagraph"/>
        <w:numPr>
          <w:ilvl w:val="0"/>
          <w:numId w:val="15"/>
        </w:numPr>
      </w:pPr>
      <w:r w:rsidRPr="005A5AE3">
        <w:t>If you want to share a static image of your drawing, you can output a PDF file from a drawing file.</w:t>
      </w:r>
    </w:p>
    <w:p w:rsidR="005A5AE3" w:rsidRPr="005A5AE3" w:rsidRDefault="005A5AE3" w:rsidP="00F658B8">
      <w:pPr>
        <w:pStyle w:val="ListParagraph"/>
        <w:numPr>
          <w:ilvl w:val="0"/>
          <w:numId w:val="15"/>
        </w:numPr>
      </w:pPr>
      <w:r w:rsidRPr="005A5AE3">
        <w:t>If you want to include additional data from your drawing, use DWF (Design Web Format) files instead.</w:t>
      </w:r>
    </w:p>
    <w:p w:rsidR="005A5AE3" w:rsidRPr="005A5AE3" w:rsidRDefault="005A5AE3" w:rsidP="00F658B8">
      <w:pPr>
        <w:pStyle w:val="ListParagraph"/>
        <w:numPr>
          <w:ilvl w:val="0"/>
          <w:numId w:val="15"/>
        </w:numPr>
      </w:pPr>
      <w:r w:rsidRPr="005A5AE3">
        <w:t>If you want to review an AutoCAD drawing file with a person in a different location, consider using Autodesk A360 and the AutoCAD 360 web and mobile applications, which you can access from the Autodesk website.</w:t>
      </w:r>
    </w:p>
    <w:p w:rsidR="005A5AE3" w:rsidRPr="005A5AE3" w:rsidRDefault="005A5AE3" w:rsidP="009A5F36">
      <w:pPr>
        <w:pStyle w:val="Heading2"/>
      </w:pPr>
      <w:bookmarkStart w:id="40" w:name="_Toc3788527"/>
      <w:r w:rsidRPr="005A5AE3">
        <w:t>Related Reference</w:t>
      </w:r>
      <w:bookmarkEnd w:id="40"/>
    </w:p>
    <w:p w:rsidR="005A5AE3" w:rsidRPr="005A5AE3" w:rsidRDefault="0074596B" w:rsidP="00F658B8">
      <w:pPr>
        <w:pStyle w:val="ListParagraph"/>
        <w:numPr>
          <w:ilvl w:val="0"/>
          <w:numId w:val="16"/>
        </w:numPr>
      </w:pPr>
      <w:hyperlink r:id="rId101" w:tooltip="Controls the page layout, plotting device, paper size, and other settings for each new layout." w:history="1">
        <w:r w:rsidR="005A5AE3" w:rsidRPr="005A5AE3">
          <w:t>PAGESETUP (Command)</w:t>
        </w:r>
      </w:hyperlink>
    </w:p>
    <w:p w:rsidR="009A5F36" w:rsidRDefault="0074596B" w:rsidP="00F658B8">
      <w:pPr>
        <w:pStyle w:val="ListParagraph"/>
        <w:numPr>
          <w:ilvl w:val="0"/>
          <w:numId w:val="16"/>
        </w:numPr>
        <w:sectPr w:rsidR="009A5F36">
          <w:footerReference w:type="default" r:id="rId102"/>
          <w:pgSz w:w="12240" w:h="15840"/>
          <w:pgMar w:top="1440" w:right="1440" w:bottom="1440" w:left="1440" w:header="720" w:footer="720" w:gutter="0"/>
          <w:cols w:space="720"/>
          <w:docGrid w:linePitch="360"/>
        </w:sectPr>
      </w:pPr>
      <w:hyperlink r:id="rId103" w:tooltip="Plots a drawing to a plotter, printer, or file." w:history="1">
        <w:r w:rsidR="005A5AE3" w:rsidRPr="005A5AE3">
          <w:t>PLOT (Command)</w:t>
        </w:r>
      </w:hyperlink>
    </w:p>
    <w:p w:rsidR="00F658B8" w:rsidRPr="005A5AE3" w:rsidRDefault="00F658B8" w:rsidP="00F658B8">
      <w:pPr>
        <w:pStyle w:val="Heading1"/>
      </w:pPr>
      <w:bookmarkStart w:id="41" w:name="_Toc3788528"/>
      <w:r>
        <w:lastRenderedPageBreak/>
        <w:t>Inserting an Image and Scaling</w:t>
      </w:r>
      <w:bookmarkEnd w:id="41"/>
    </w:p>
    <w:p w:rsidR="00DC19FB" w:rsidRDefault="00F658B8" w:rsidP="00F658B8">
      <w:r>
        <w:t xml:space="preserve">Often it is useful to make a drawing from a satellite image. Below is an image that will be brought into </w:t>
      </w:r>
      <w:r w:rsidRPr="00060B8B">
        <w:rPr>
          <w:noProof/>
        </w:rPr>
        <w:t>AutoCad</w:t>
      </w:r>
      <w:r>
        <w:t xml:space="preserve"> and scaled to make a drawing of the house and property line.</w:t>
      </w:r>
    </w:p>
    <w:p w:rsidR="00F658B8" w:rsidRDefault="009A5F36" w:rsidP="00F658B8">
      <w:r>
        <w:rPr>
          <w:noProof/>
        </w:rPr>
        <w:drawing>
          <wp:inline distT="0" distB="0" distL="0" distR="0" wp14:anchorId="48FEE974" wp14:editId="02B6847C">
            <wp:extent cx="5943600" cy="36201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3620135"/>
                    </a:xfrm>
                    <a:prstGeom prst="rect">
                      <a:avLst/>
                    </a:prstGeom>
                  </pic:spPr>
                </pic:pic>
              </a:graphicData>
            </a:graphic>
          </wp:inline>
        </w:drawing>
      </w:r>
    </w:p>
    <w:p w:rsidR="00E337CA" w:rsidRDefault="00E337CA" w:rsidP="00E337CA">
      <w:pPr>
        <w:pStyle w:val="ListParagraph"/>
        <w:numPr>
          <w:ilvl w:val="0"/>
          <w:numId w:val="17"/>
        </w:numPr>
      </w:pPr>
      <w:r>
        <w:t>Open a drawing file and import the image with the ATTACH command.</w:t>
      </w:r>
    </w:p>
    <w:p w:rsidR="00E337CA" w:rsidRDefault="00E337CA" w:rsidP="00E337CA">
      <w:pPr>
        <w:pStyle w:val="ListParagraph"/>
        <w:numPr>
          <w:ilvl w:val="0"/>
          <w:numId w:val="17"/>
        </w:numPr>
      </w:pPr>
      <w:r>
        <w:t>Select the *.jpg file from the pop-up menu</w:t>
      </w:r>
    </w:p>
    <w:p w:rsidR="00E337CA" w:rsidRDefault="00E337CA" w:rsidP="00E337CA">
      <w:pPr>
        <w:pStyle w:val="ListParagraph"/>
        <w:numPr>
          <w:ilvl w:val="0"/>
          <w:numId w:val="17"/>
        </w:numPr>
      </w:pPr>
      <w:r>
        <w:lastRenderedPageBreak/>
        <w:t>Select the following from the pop-up window</w:t>
      </w:r>
      <w:r>
        <w:rPr>
          <w:noProof/>
        </w:rPr>
        <w:drawing>
          <wp:inline distT="0" distB="0" distL="0" distR="0" wp14:anchorId="0E6BCF78" wp14:editId="71475C16">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3343275"/>
                    </a:xfrm>
                    <a:prstGeom prst="rect">
                      <a:avLst/>
                    </a:prstGeom>
                  </pic:spPr>
                </pic:pic>
              </a:graphicData>
            </a:graphic>
          </wp:inline>
        </w:drawing>
      </w:r>
    </w:p>
    <w:p w:rsidR="00E337CA" w:rsidRDefault="00E337CA" w:rsidP="00E337CA">
      <w:pPr>
        <w:pStyle w:val="ListParagraph"/>
        <w:numPr>
          <w:ilvl w:val="0"/>
          <w:numId w:val="17"/>
        </w:numPr>
      </w:pPr>
      <w:r>
        <w:t>Select OK</w:t>
      </w:r>
    </w:p>
    <w:p w:rsidR="00E337CA" w:rsidRDefault="00E337CA" w:rsidP="00E337CA">
      <w:pPr>
        <w:pStyle w:val="ListParagraph"/>
        <w:numPr>
          <w:ilvl w:val="0"/>
          <w:numId w:val="17"/>
        </w:numPr>
      </w:pPr>
      <w:r>
        <w:t>Specify the insertion point as 0,0</w:t>
      </w:r>
    </w:p>
    <w:p w:rsidR="00E337CA" w:rsidRDefault="00E337CA" w:rsidP="00E337CA">
      <w:pPr>
        <w:pStyle w:val="ListParagraph"/>
        <w:numPr>
          <w:ilvl w:val="0"/>
          <w:numId w:val="17"/>
        </w:numPr>
      </w:pPr>
      <w:r>
        <w:t>Specify the scale factor as 1</w:t>
      </w:r>
    </w:p>
    <w:p w:rsidR="00E337CA" w:rsidRDefault="00E337CA" w:rsidP="00E337CA">
      <w:pPr>
        <w:pStyle w:val="ListParagraph"/>
        <w:numPr>
          <w:ilvl w:val="0"/>
          <w:numId w:val="17"/>
        </w:numPr>
      </w:pPr>
      <w:r>
        <w:t>Specify the rotation angle as 0</w:t>
      </w:r>
    </w:p>
    <w:p w:rsidR="00E337CA" w:rsidRDefault="00E337CA" w:rsidP="00E337CA">
      <w:pPr>
        <w:pStyle w:val="ListParagraph"/>
        <w:numPr>
          <w:ilvl w:val="0"/>
          <w:numId w:val="17"/>
        </w:numPr>
      </w:pPr>
      <w:r>
        <w:t xml:space="preserve">The image will </w:t>
      </w:r>
      <w:r w:rsidRPr="00060B8B">
        <w:rPr>
          <w:noProof/>
        </w:rPr>
        <w:t>be inserted</w:t>
      </w:r>
      <w:r>
        <w:t xml:space="preserve"> in the lower</w:t>
      </w:r>
      <w:r w:rsidR="00140A26">
        <w:t xml:space="preserve"> left</w:t>
      </w:r>
      <w:r>
        <w:t xml:space="preserve"> corner of the drawing space</w:t>
      </w:r>
    </w:p>
    <w:p w:rsidR="00E337CA" w:rsidRDefault="00140A26" w:rsidP="00140A26">
      <w:pPr>
        <w:pStyle w:val="ListParagraph"/>
      </w:pPr>
      <w:r>
        <w:rPr>
          <w:noProof/>
        </w:rPr>
        <w:drawing>
          <wp:inline distT="0" distB="0" distL="0" distR="0" wp14:anchorId="15BBFE53" wp14:editId="207EBC4D">
            <wp:extent cx="5151120" cy="28975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152342" cy="2898192"/>
                    </a:xfrm>
                    <a:prstGeom prst="rect">
                      <a:avLst/>
                    </a:prstGeom>
                  </pic:spPr>
                </pic:pic>
              </a:graphicData>
            </a:graphic>
          </wp:inline>
        </w:drawing>
      </w:r>
    </w:p>
    <w:p w:rsidR="00140A26" w:rsidRDefault="00140A26" w:rsidP="00140A26">
      <w:pPr>
        <w:pStyle w:val="ListParagraph"/>
      </w:pPr>
    </w:p>
    <w:p w:rsidR="00112024" w:rsidRDefault="00112024" w:rsidP="00112024">
      <w:pPr>
        <w:pStyle w:val="ListParagraph"/>
        <w:numPr>
          <w:ilvl w:val="0"/>
          <w:numId w:val="17"/>
        </w:numPr>
      </w:pPr>
      <w:r>
        <w:t>Zoom in on the scale found in the image in the lower left corner</w:t>
      </w:r>
    </w:p>
    <w:p w:rsidR="00112024" w:rsidRDefault="00112024" w:rsidP="00112024">
      <w:pPr>
        <w:pStyle w:val="ListParagraph"/>
        <w:numPr>
          <w:ilvl w:val="0"/>
          <w:numId w:val="17"/>
        </w:numPr>
      </w:pPr>
      <w:r>
        <w:t>Create a new layer for the image by:</w:t>
      </w:r>
    </w:p>
    <w:p w:rsidR="00112024" w:rsidRDefault="00112024" w:rsidP="00112024">
      <w:pPr>
        <w:pStyle w:val="ListParagraph"/>
        <w:numPr>
          <w:ilvl w:val="1"/>
          <w:numId w:val="17"/>
        </w:numPr>
      </w:pPr>
      <w:r>
        <w:lastRenderedPageBreak/>
        <w:t xml:space="preserve">Select image </w:t>
      </w:r>
    </w:p>
    <w:p w:rsidR="00112024" w:rsidRDefault="00112024" w:rsidP="00112024">
      <w:pPr>
        <w:pStyle w:val="ListParagraph"/>
        <w:numPr>
          <w:ilvl w:val="1"/>
          <w:numId w:val="17"/>
        </w:numPr>
      </w:pPr>
      <w:r>
        <w:t>Command Line: LAYER</w:t>
      </w:r>
    </w:p>
    <w:p w:rsidR="00112024" w:rsidRDefault="00112024" w:rsidP="00112024">
      <w:pPr>
        <w:pStyle w:val="ListParagraph"/>
        <w:numPr>
          <w:ilvl w:val="1"/>
          <w:numId w:val="17"/>
        </w:numPr>
      </w:pPr>
      <w:r>
        <w:t>ENTER</w:t>
      </w:r>
    </w:p>
    <w:p w:rsidR="00112024" w:rsidRDefault="00112024" w:rsidP="00000D60">
      <w:pPr>
        <w:pStyle w:val="ListParagraph"/>
        <w:numPr>
          <w:ilvl w:val="1"/>
          <w:numId w:val="17"/>
        </w:numPr>
      </w:pPr>
      <w:r>
        <w:t>Select New Layer</w:t>
      </w:r>
    </w:p>
    <w:bookmarkStart w:id="42" w:name="_GoBack"/>
    <w:bookmarkEnd w:id="42"/>
    <w:p w:rsidR="00112024" w:rsidRDefault="00112024" w:rsidP="00112024">
      <w:pPr>
        <w:pStyle w:val="ListParagraph"/>
        <w:ind w:left="1440"/>
      </w:pPr>
      <w:r>
        <w:rPr>
          <w:noProof/>
        </w:rPr>
        <mc:AlternateContent>
          <mc:Choice Requires="wps">
            <w:drawing>
              <wp:anchor distT="0" distB="0" distL="114300" distR="114300" simplePos="0" relativeHeight="251659264" behindDoc="0" locked="0" layoutInCell="1" allowOverlap="1">
                <wp:simplePos x="0" y="0"/>
                <wp:positionH relativeFrom="column">
                  <wp:posOffset>868045</wp:posOffset>
                </wp:positionH>
                <wp:positionV relativeFrom="paragraph">
                  <wp:posOffset>58420</wp:posOffset>
                </wp:positionV>
                <wp:extent cx="45719" cy="403860"/>
                <wp:effectExtent l="19050" t="0" r="31115" b="34290"/>
                <wp:wrapNone/>
                <wp:docPr id="47" name="Arrow: Down 47"/>
                <wp:cNvGraphicFramePr/>
                <a:graphic xmlns:a="http://schemas.openxmlformats.org/drawingml/2006/main">
                  <a:graphicData uri="http://schemas.microsoft.com/office/word/2010/wordprocessingShape">
                    <wps:wsp>
                      <wps:cNvSpPr/>
                      <wps:spPr>
                        <a:xfrm>
                          <a:off x="0" y="0"/>
                          <a:ext cx="45719" cy="403860"/>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E9996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7" o:spid="_x0000_s1026" type="#_x0000_t67" style="position:absolute;margin-left:68.35pt;margin-top:4.6pt;width:3.6pt;height:3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" adj="20377" fillcolor="#c00000" strokecolor="#c00000" strokeweight="1pt"/>
            </w:pict>
          </mc:Fallback>
        </mc:AlternateContent>
      </w:r>
    </w:p>
    <w:p w:rsidR="00112024" w:rsidRDefault="00112024" w:rsidP="00112024">
      <w:pPr>
        <w:pStyle w:val="ListParagraph"/>
      </w:pPr>
    </w:p>
    <w:p w:rsidR="00112024" w:rsidRDefault="00112024" w:rsidP="00112024">
      <w:pPr>
        <w:pStyle w:val="ListParagraph"/>
        <w:ind w:left="1440" w:hanging="810"/>
      </w:pPr>
      <w:r>
        <w:rPr>
          <w:noProof/>
        </w:rPr>
        <w:drawing>
          <wp:inline distT="0" distB="0" distL="0" distR="0" wp14:anchorId="561FA599" wp14:editId="74CE2651">
            <wp:extent cx="5455920" cy="30689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456956" cy="3069538"/>
                    </a:xfrm>
                    <a:prstGeom prst="rect">
                      <a:avLst/>
                    </a:prstGeom>
                  </pic:spPr>
                </pic:pic>
              </a:graphicData>
            </a:graphic>
          </wp:inline>
        </w:drawing>
      </w:r>
    </w:p>
    <w:p w:rsidR="00112024" w:rsidRDefault="00112024" w:rsidP="00112024"/>
    <w:p w:rsidR="00112024" w:rsidRDefault="00112024" w:rsidP="00112024">
      <w:pPr>
        <w:pStyle w:val="ListParagraph"/>
        <w:numPr>
          <w:ilvl w:val="0"/>
          <w:numId w:val="18"/>
        </w:numPr>
      </w:pPr>
      <w:r>
        <w:t>Name the layer “</w:t>
      </w:r>
      <w:r w:rsidRPr="00060B8B">
        <w:rPr>
          <w:noProof/>
        </w:rPr>
        <w:t>image</w:t>
      </w:r>
      <w:r>
        <w:t>”</w:t>
      </w:r>
    </w:p>
    <w:p w:rsidR="00112024" w:rsidRDefault="00112024" w:rsidP="00112024">
      <w:pPr>
        <w:pStyle w:val="ListParagraph"/>
      </w:pPr>
    </w:p>
    <w:p w:rsidR="00112024" w:rsidRDefault="00112024" w:rsidP="00112024">
      <w:pPr>
        <w:pStyle w:val="ListParagraph"/>
        <w:numPr>
          <w:ilvl w:val="0"/>
          <w:numId w:val="17"/>
        </w:numPr>
      </w:pPr>
      <w:r>
        <w:t>Use the line command to draw a line the matches the length of this scale</w:t>
      </w:r>
    </w:p>
    <w:p w:rsidR="00140A26" w:rsidRDefault="00140A26" w:rsidP="00140A26">
      <w:pPr>
        <w:pStyle w:val="ListParagraph"/>
        <w:numPr>
          <w:ilvl w:val="0"/>
          <w:numId w:val="17"/>
        </w:numPr>
      </w:pPr>
      <w:r>
        <w:t>Select the line you have placed on the scale</w:t>
      </w:r>
    </w:p>
    <w:p w:rsidR="00140A26" w:rsidRDefault="00140A26" w:rsidP="00140A26">
      <w:pPr>
        <w:pStyle w:val="ListParagraph"/>
        <w:numPr>
          <w:ilvl w:val="0"/>
          <w:numId w:val="17"/>
        </w:numPr>
      </w:pPr>
      <w:r>
        <w:t>Select the image (both line and image should now be selected)</w:t>
      </w:r>
    </w:p>
    <w:p w:rsidR="00112024" w:rsidRDefault="00112024" w:rsidP="00140A26">
      <w:pPr>
        <w:pStyle w:val="ListParagraph"/>
        <w:numPr>
          <w:ilvl w:val="0"/>
          <w:numId w:val="17"/>
        </w:numPr>
      </w:pPr>
      <w:r>
        <w:t>Select the left end of the line and make it a hot grip (red box)</w:t>
      </w:r>
      <w:r w:rsidR="00BC2581">
        <w:t xml:space="preserve"> by select the end of the line again</w:t>
      </w:r>
    </w:p>
    <w:p w:rsidR="00112024" w:rsidRDefault="00112024" w:rsidP="00140A26">
      <w:pPr>
        <w:pStyle w:val="ListParagraph"/>
        <w:numPr>
          <w:ilvl w:val="0"/>
          <w:numId w:val="17"/>
        </w:numPr>
      </w:pPr>
      <w:r w:rsidRPr="00060B8B">
        <w:rPr>
          <w:noProof/>
        </w:rPr>
        <w:t>The STRETCH command will be issued by AUTOCAD</w:t>
      </w:r>
    </w:p>
    <w:p w:rsidR="00112024" w:rsidRDefault="00112024" w:rsidP="00140A26">
      <w:pPr>
        <w:pStyle w:val="ListParagraph"/>
        <w:numPr>
          <w:ilvl w:val="0"/>
          <w:numId w:val="17"/>
        </w:numPr>
      </w:pPr>
      <w:r>
        <w:t>Strike your SPACE bar because we do not want to stretch it</w:t>
      </w:r>
    </w:p>
    <w:p w:rsidR="00112024" w:rsidRDefault="00112024" w:rsidP="00140A26">
      <w:pPr>
        <w:pStyle w:val="ListParagraph"/>
        <w:numPr>
          <w:ilvl w:val="0"/>
          <w:numId w:val="17"/>
        </w:numPr>
      </w:pPr>
      <w:r>
        <w:t>Strike your SPACE bar because we do not want to move it</w:t>
      </w:r>
    </w:p>
    <w:p w:rsidR="00112024" w:rsidRDefault="00112024" w:rsidP="00140A26">
      <w:pPr>
        <w:pStyle w:val="ListParagraph"/>
        <w:numPr>
          <w:ilvl w:val="0"/>
          <w:numId w:val="17"/>
        </w:numPr>
      </w:pPr>
      <w:r>
        <w:t>Strike your SPACE bar because we do not want to rotate it</w:t>
      </w:r>
    </w:p>
    <w:p w:rsidR="00112024" w:rsidRDefault="00112024" w:rsidP="00140A26">
      <w:pPr>
        <w:pStyle w:val="ListParagraph"/>
        <w:numPr>
          <w:ilvl w:val="0"/>
          <w:numId w:val="17"/>
        </w:numPr>
      </w:pPr>
      <w:r>
        <w:t>In the command line type R because we want to reference the scale</w:t>
      </w:r>
    </w:p>
    <w:p w:rsidR="00112024" w:rsidRDefault="000545F2" w:rsidP="00140A26">
      <w:pPr>
        <w:pStyle w:val="ListParagraph"/>
        <w:numPr>
          <w:ilvl w:val="0"/>
          <w:numId w:val="17"/>
        </w:numPr>
      </w:pPr>
      <w:r>
        <w:t>Select the beginning of the scale line</w:t>
      </w:r>
    </w:p>
    <w:p w:rsidR="000545F2" w:rsidRDefault="000545F2" w:rsidP="00140A26">
      <w:pPr>
        <w:pStyle w:val="ListParagraph"/>
        <w:numPr>
          <w:ilvl w:val="0"/>
          <w:numId w:val="17"/>
        </w:numPr>
      </w:pPr>
      <w:r>
        <w:t>Select the end of the scale line</w:t>
      </w:r>
    </w:p>
    <w:p w:rsidR="000545F2" w:rsidRDefault="000545F2" w:rsidP="00140A26">
      <w:pPr>
        <w:pStyle w:val="ListParagraph"/>
        <w:numPr>
          <w:ilvl w:val="0"/>
          <w:numId w:val="17"/>
        </w:numPr>
      </w:pPr>
      <w:r>
        <w:t xml:space="preserve">Type in length of </w:t>
      </w:r>
      <w:r w:rsidRPr="00060B8B">
        <w:rPr>
          <w:noProof/>
        </w:rPr>
        <w:t>scale</w:t>
      </w:r>
    </w:p>
    <w:p w:rsidR="000545F2" w:rsidRDefault="000545F2" w:rsidP="000545F2">
      <w:pPr>
        <w:pStyle w:val="ListParagraph"/>
      </w:pPr>
    </w:p>
    <w:sectPr w:rsidR="000545F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596B" w:rsidRDefault="0074596B" w:rsidP="00F658B8">
      <w:r>
        <w:separator/>
      </w:r>
    </w:p>
  </w:endnote>
  <w:endnote w:type="continuationSeparator" w:id="0">
    <w:p w:rsidR="0074596B" w:rsidRDefault="0074596B" w:rsidP="00F65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2295025"/>
      <w:docPartObj>
        <w:docPartGallery w:val="Page Numbers (Bottom of Page)"/>
        <w:docPartUnique/>
      </w:docPartObj>
    </w:sdtPr>
    <w:sdtEndPr>
      <w:rPr>
        <w:noProof/>
      </w:rPr>
    </w:sdtEndPr>
    <w:sdtContent>
      <w:p w:rsidR="009A5F36" w:rsidRDefault="009A5F36" w:rsidP="00F658B8">
        <w:pPr>
          <w:pStyle w:val="Footer"/>
        </w:pPr>
        <w:r>
          <w:fldChar w:fldCharType="begin"/>
        </w:r>
        <w:r>
          <w:instrText xml:space="preserve"> PAGE   \* MERGEFORMAT </w:instrText>
        </w:r>
        <w:r>
          <w:fldChar w:fldCharType="separate"/>
        </w:r>
        <w:r>
          <w:rPr>
            <w:noProof/>
          </w:rPr>
          <w:t>2</w:t>
        </w:r>
        <w:r>
          <w:rPr>
            <w:noProof/>
          </w:rPr>
          <w:fldChar w:fldCharType="end"/>
        </w:r>
      </w:p>
    </w:sdtContent>
  </w:sdt>
  <w:p w:rsidR="009A5F36" w:rsidRDefault="009A5F36" w:rsidP="00F658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596B" w:rsidRDefault="0074596B" w:rsidP="00F658B8">
      <w:r>
        <w:separator/>
      </w:r>
    </w:p>
  </w:footnote>
  <w:footnote w:type="continuationSeparator" w:id="0">
    <w:p w:rsidR="0074596B" w:rsidRDefault="0074596B" w:rsidP="00F658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04359"/>
    <w:multiLevelType w:val="multilevel"/>
    <w:tmpl w:val="BE426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D10A0E"/>
    <w:multiLevelType w:val="multilevel"/>
    <w:tmpl w:val="DFF41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004D31"/>
    <w:multiLevelType w:val="multilevel"/>
    <w:tmpl w:val="50ECE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313B76"/>
    <w:multiLevelType w:val="multilevel"/>
    <w:tmpl w:val="CA5E1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F95F82"/>
    <w:multiLevelType w:val="multilevel"/>
    <w:tmpl w:val="7E249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B77382"/>
    <w:multiLevelType w:val="multilevel"/>
    <w:tmpl w:val="49C0B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D6632B"/>
    <w:multiLevelType w:val="multilevel"/>
    <w:tmpl w:val="6F440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C847DF"/>
    <w:multiLevelType w:val="multilevel"/>
    <w:tmpl w:val="DA126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A706D41"/>
    <w:multiLevelType w:val="multilevel"/>
    <w:tmpl w:val="34564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4435F4"/>
    <w:multiLevelType w:val="multilevel"/>
    <w:tmpl w:val="0602F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367489"/>
    <w:multiLevelType w:val="hybridMultilevel"/>
    <w:tmpl w:val="0866A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CF5E88"/>
    <w:multiLevelType w:val="multilevel"/>
    <w:tmpl w:val="8E98E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714F8F"/>
    <w:multiLevelType w:val="multilevel"/>
    <w:tmpl w:val="E4FE9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8543A28"/>
    <w:multiLevelType w:val="multilevel"/>
    <w:tmpl w:val="AC944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1643FD"/>
    <w:multiLevelType w:val="multilevel"/>
    <w:tmpl w:val="0DC2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5570D8"/>
    <w:multiLevelType w:val="multilevel"/>
    <w:tmpl w:val="B9626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1F3625"/>
    <w:multiLevelType w:val="hybridMultilevel"/>
    <w:tmpl w:val="A822A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F81ECE"/>
    <w:multiLevelType w:val="multilevel"/>
    <w:tmpl w:val="E49A6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
  </w:num>
  <w:num w:numId="3">
    <w:abstractNumId w:val="8"/>
  </w:num>
  <w:num w:numId="4">
    <w:abstractNumId w:val="12"/>
  </w:num>
  <w:num w:numId="5">
    <w:abstractNumId w:val="17"/>
  </w:num>
  <w:num w:numId="6">
    <w:abstractNumId w:val="13"/>
  </w:num>
  <w:num w:numId="7">
    <w:abstractNumId w:val="1"/>
  </w:num>
  <w:num w:numId="8">
    <w:abstractNumId w:val="7"/>
  </w:num>
  <w:num w:numId="9">
    <w:abstractNumId w:val="5"/>
  </w:num>
  <w:num w:numId="10">
    <w:abstractNumId w:val="0"/>
  </w:num>
  <w:num w:numId="11">
    <w:abstractNumId w:val="15"/>
  </w:num>
  <w:num w:numId="12">
    <w:abstractNumId w:val="3"/>
  </w:num>
  <w:num w:numId="13">
    <w:abstractNumId w:val="4"/>
  </w:num>
  <w:num w:numId="14">
    <w:abstractNumId w:val="9"/>
  </w:num>
  <w:num w:numId="15">
    <w:abstractNumId w:val="14"/>
  </w:num>
  <w:num w:numId="16">
    <w:abstractNumId w:val="6"/>
  </w:num>
  <w:num w:numId="17">
    <w:abstractNumId w:val="16"/>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cys7Q0NzEzMDMxsjRX0lEKTi0uzszPAykwqgUAwANrZiwAAAA="/>
  </w:docVars>
  <w:rsids>
    <w:rsidRoot w:val="005A5AE3"/>
    <w:rsid w:val="000545F2"/>
    <w:rsid w:val="00060B8B"/>
    <w:rsid w:val="00112024"/>
    <w:rsid w:val="00140A26"/>
    <w:rsid w:val="003C10B4"/>
    <w:rsid w:val="005A5AE3"/>
    <w:rsid w:val="00687EC0"/>
    <w:rsid w:val="0074596B"/>
    <w:rsid w:val="009A5F36"/>
    <w:rsid w:val="009F6BCD"/>
    <w:rsid w:val="00A20686"/>
    <w:rsid w:val="00BC2581"/>
    <w:rsid w:val="00C11064"/>
    <w:rsid w:val="00C823D7"/>
    <w:rsid w:val="00CF528A"/>
    <w:rsid w:val="00DC19FB"/>
    <w:rsid w:val="00E337CA"/>
    <w:rsid w:val="00F658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31593A-BB0F-4463-8259-7D68F86D3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58B8"/>
    <w:pPr>
      <w:shd w:val="clear" w:color="auto" w:fill="FFFFFF"/>
      <w:spacing w:before="100" w:beforeAutospacing="1" w:after="100" w:afterAutospacing="1" w:line="240" w:lineRule="auto"/>
    </w:pPr>
    <w:rPr>
      <w:rFonts w:ascii="Arial" w:eastAsia="Times New Roman" w:hAnsi="Arial" w:cs="Arial"/>
      <w:color w:val="000000"/>
      <w:sz w:val="24"/>
      <w:szCs w:val="24"/>
    </w:rPr>
  </w:style>
  <w:style w:type="paragraph" w:styleId="Heading1">
    <w:name w:val="heading 1"/>
    <w:basedOn w:val="Normal"/>
    <w:link w:val="Heading1Char"/>
    <w:uiPriority w:val="9"/>
    <w:qFormat/>
    <w:rsid w:val="00F658B8"/>
    <w:pPr>
      <w:spacing w:line="570" w:lineRule="atLeast"/>
      <w:outlineLvl w:val="0"/>
    </w:pPr>
    <w:rPr>
      <w:color w:val="333333"/>
      <w:kern w:val="36"/>
      <w:sz w:val="51"/>
      <w:szCs w:val="51"/>
    </w:rPr>
  </w:style>
  <w:style w:type="paragraph" w:styleId="Heading2">
    <w:name w:val="heading 2"/>
    <w:basedOn w:val="Normal"/>
    <w:link w:val="Heading2Char"/>
    <w:uiPriority w:val="9"/>
    <w:qFormat/>
    <w:rsid w:val="009A5F36"/>
    <w:pPr>
      <w:outlineLvl w:val="1"/>
    </w:pPr>
    <w:rPr>
      <w:rFonts w:asciiTheme="minorHAnsi" w:hAnsiTheme="minorHAnsi" w:cstheme="minorHAnsi"/>
      <w:b/>
      <w:bCs/>
      <w:sz w:val="36"/>
      <w:szCs w:val="36"/>
    </w:rPr>
  </w:style>
  <w:style w:type="paragraph" w:styleId="Heading3">
    <w:name w:val="heading 3"/>
    <w:basedOn w:val="Normal"/>
    <w:link w:val="Heading3Char"/>
    <w:uiPriority w:val="9"/>
    <w:qFormat/>
    <w:rsid w:val="009A5F36"/>
    <w:pPr>
      <w:outlineLvl w:val="2"/>
    </w:pPr>
    <w:rPr>
      <w:sz w:val="28"/>
      <w:szCs w:val="28"/>
    </w:rPr>
  </w:style>
  <w:style w:type="paragraph" w:styleId="Heading4">
    <w:name w:val="heading 4"/>
    <w:basedOn w:val="Normal"/>
    <w:link w:val="Heading4Char"/>
    <w:uiPriority w:val="9"/>
    <w:qFormat/>
    <w:rsid w:val="005A5AE3"/>
    <w:pPr>
      <w:outlineLvl w:val="3"/>
    </w:pPr>
    <w:rPr>
      <w:rFonts w:ascii="Times New Roman" w:hAnsi="Times New Roman" w:cs="Times New Roman"/>
      <w:b/>
      <w:bCs/>
    </w:rPr>
  </w:style>
  <w:style w:type="paragraph" w:styleId="Heading5">
    <w:name w:val="heading 5"/>
    <w:basedOn w:val="Normal"/>
    <w:link w:val="Heading5Char"/>
    <w:uiPriority w:val="9"/>
    <w:qFormat/>
    <w:rsid w:val="005A5AE3"/>
    <w:pPr>
      <w:outlineLvl w:val="4"/>
    </w:pPr>
    <w:rPr>
      <w:rFonts w:ascii="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58B8"/>
    <w:rPr>
      <w:rFonts w:ascii="Arial" w:eastAsia="Times New Roman" w:hAnsi="Arial" w:cs="Arial"/>
      <w:color w:val="333333"/>
      <w:kern w:val="36"/>
      <w:sz w:val="51"/>
      <w:szCs w:val="51"/>
      <w:shd w:val="clear" w:color="auto" w:fill="FFFFFF"/>
    </w:rPr>
  </w:style>
  <w:style w:type="character" w:customStyle="1" w:styleId="Heading2Char">
    <w:name w:val="Heading 2 Char"/>
    <w:basedOn w:val="DefaultParagraphFont"/>
    <w:link w:val="Heading2"/>
    <w:uiPriority w:val="9"/>
    <w:rsid w:val="009A5F36"/>
    <w:rPr>
      <w:rFonts w:eastAsia="Times New Roman" w:cstheme="minorHAnsi"/>
      <w:b/>
      <w:bCs/>
      <w:color w:val="000000"/>
      <w:sz w:val="36"/>
      <w:szCs w:val="36"/>
      <w:shd w:val="clear" w:color="auto" w:fill="FFFFFF"/>
    </w:rPr>
  </w:style>
  <w:style w:type="character" w:customStyle="1" w:styleId="Heading3Char">
    <w:name w:val="Heading 3 Char"/>
    <w:basedOn w:val="DefaultParagraphFont"/>
    <w:link w:val="Heading3"/>
    <w:uiPriority w:val="9"/>
    <w:rsid w:val="009A5F36"/>
    <w:rPr>
      <w:rFonts w:ascii="Arial" w:eastAsia="Times New Roman" w:hAnsi="Arial" w:cs="Arial"/>
      <w:color w:val="000000"/>
      <w:sz w:val="28"/>
      <w:szCs w:val="28"/>
      <w:shd w:val="clear" w:color="auto" w:fill="FFFFFF"/>
    </w:rPr>
  </w:style>
  <w:style w:type="character" w:customStyle="1" w:styleId="Heading4Char">
    <w:name w:val="Heading 4 Char"/>
    <w:basedOn w:val="DefaultParagraphFont"/>
    <w:link w:val="Heading4"/>
    <w:uiPriority w:val="9"/>
    <w:rsid w:val="005A5AE3"/>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5A5AE3"/>
    <w:rPr>
      <w:rFonts w:ascii="Times New Roman" w:eastAsia="Times New Roman" w:hAnsi="Times New Roman" w:cs="Times New Roman"/>
      <w:b/>
      <w:bCs/>
      <w:sz w:val="20"/>
      <w:szCs w:val="20"/>
    </w:rPr>
  </w:style>
  <w:style w:type="character" w:customStyle="1" w:styleId="teaser">
    <w:name w:val="teaser"/>
    <w:basedOn w:val="DefaultParagraphFont"/>
    <w:rsid w:val="005A5AE3"/>
  </w:style>
  <w:style w:type="paragraph" w:styleId="NormalWeb">
    <w:name w:val="Normal (Web)"/>
    <w:basedOn w:val="Normal"/>
    <w:uiPriority w:val="99"/>
    <w:semiHidden/>
    <w:unhideWhenUsed/>
    <w:rsid w:val="005A5AE3"/>
    <w:rPr>
      <w:rFonts w:ascii="Times New Roman" w:hAnsi="Times New Roman" w:cs="Times New Roman"/>
    </w:rPr>
  </w:style>
  <w:style w:type="character" w:styleId="Hyperlink">
    <w:name w:val="Hyperlink"/>
    <w:basedOn w:val="DefaultParagraphFont"/>
    <w:uiPriority w:val="99"/>
    <w:unhideWhenUsed/>
    <w:rsid w:val="005A5AE3"/>
    <w:rPr>
      <w:color w:val="0000FF"/>
      <w:u w:val="single"/>
    </w:rPr>
  </w:style>
  <w:style w:type="paragraph" w:customStyle="1" w:styleId="shortdesc">
    <w:name w:val="shortdesc"/>
    <w:basedOn w:val="Normal"/>
    <w:rsid w:val="005A5AE3"/>
    <w:rPr>
      <w:rFonts w:ascii="Times New Roman" w:hAnsi="Times New Roman" w:cs="Times New Roman"/>
    </w:rPr>
  </w:style>
  <w:style w:type="paragraph" w:customStyle="1" w:styleId="p">
    <w:name w:val="p"/>
    <w:basedOn w:val="Normal"/>
    <w:rsid w:val="005A5AE3"/>
    <w:rPr>
      <w:rFonts w:ascii="Times New Roman" w:hAnsi="Times New Roman" w:cs="Times New Roman"/>
    </w:rPr>
  </w:style>
  <w:style w:type="character" w:styleId="Emphasis">
    <w:name w:val="Emphasis"/>
    <w:basedOn w:val="DefaultParagraphFont"/>
    <w:uiPriority w:val="20"/>
    <w:qFormat/>
    <w:rsid w:val="005A5AE3"/>
    <w:rPr>
      <w:i/>
      <w:iCs/>
    </w:rPr>
  </w:style>
  <w:style w:type="character" w:customStyle="1" w:styleId="notetitle">
    <w:name w:val="notetitle"/>
    <w:basedOn w:val="DefaultParagraphFont"/>
    <w:rsid w:val="005A5AE3"/>
  </w:style>
  <w:style w:type="character" w:customStyle="1" w:styleId="tiptitle">
    <w:name w:val="tiptitle"/>
    <w:basedOn w:val="DefaultParagraphFont"/>
    <w:rsid w:val="005A5AE3"/>
  </w:style>
  <w:style w:type="character" w:styleId="Strong">
    <w:name w:val="Strong"/>
    <w:basedOn w:val="DefaultParagraphFont"/>
    <w:uiPriority w:val="22"/>
    <w:qFormat/>
    <w:rsid w:val="005A5AE3"/>
    <w:rPr>
      <w:b/>
      <w:bCs/>
    </w:rPr>
  </w:style>
  <w:style w:type="character" w:customStyle="1" w:styleId="importanttitle">
    <w:name w:val="importanttitle"/>
    <w:basedOn w:val="DefaultParagraphFont"/>
    <w:rsid w:val="005A5AE3"/>
  </w:style>
  <w:style w:type="paragraph" w:styleId="Header">
    <w:name w:val="header"/>
    <w:basedOn w:val="Normal"/>
    <w:link w:val="HeaderChar"/>
    <w:uiPriority w:val="99"/>
    <w:unhideWhenUsed/>
    <w:rsid w:val="00687EC0"/>
    <w:pPr>
      <w:tabs>
        <w:tab w:val="center" w:pos="4680"/>
        <w:tab w:val="right" w:pos="9360"/>
      </w:tabs>
      <w:spacing w:after="0"/>
    </w:pPr>
  </w:style>
  <w:style w:type="character" w:customStyle="1" w:styleId="HeaderChar">
    <w:name w:val="Header Char"/>
    <w:basedOn w:val="DefaultParagraphFont"/>
    <w:link w:val="Header"/>
    <w:uiPriority w:val="99"/>
    <w:rsid w:val="00687EC0"/>
  </w:style>
  <w:style w:type="paragraph" w:styleId="Footer">
    <w:name w:val="footer"/>
    <w:basedOn w:val="Normal"/>
    <w:link w:val="FooterChar"/>
    <w:uiPriority w:val="99"/>
    <w:unhideWhenUsed/>
    <w:rsid w:val="00687EC0"/>
    <w:pPr>
      <w:tabs>
        <w:tab w:val="center" w:pos="4680"/>
        <w:tab w:val="right" w:pos="9360"/>
      </w:tabs>
      <w:spacing w:after="0"/>
    </w:pPr>
  </w:style>
  <w:style w:type="character" w:customStyle="1" w:styleId="FooterChar">
    <w:name w:val="Footer Char"/>
    <w:basedOn w:val="DefaultParagraphFont"/>
    <w:link w:val="Footer"/>
    <w:uiPriority w:val="99"/>
    <w:rsid w:val="00687EC0"/>
  </w:style>
  <w:style w:type="paragraph" w:styleId="TOCHeading">
    <w:name w:val="TOC Heading"/>
    <w:basedOn w:val="Heading1"/>
    <w:next w:val="Normal"/>
    <w:uiPriority w:val="39"/>
    <w:unhideWhenUsed/>
    <w:qFormat/>
    <w:rsid w:val="00687EC0"/>
    <w:pPr>
      <w:keepNext/>
      <w:keepLines/>
      <w:spacing w:before="240" w:beforeAutospacing="0" w:after="0" w:afterAutospacing="0" w:line="259" w:lineRule="auto"/>
      <w:outlineLvl w:val="9"/>
    </w:pPr>
    <w:rPr>
      <w:rFonts w:asciiTheme="majorHAnsi" w:eastAsiaTheme="majorEastAsia" w:hAnsiTheme="majorHAnsi" w:cstheme="majorBidi"/>
      <w:b/>
      <w:bCs/>
      <w:color w:val="2E74B5" w:themeColor="accent1" w:themeShade="BF"/>
      <w:kern w:val="0"/>
      <w:sz w:val="32"/>
      <w:szCs w:val="32"/>
      <w:lang w:eastAsia="en-US"/>
    </w:rPr>
  </w:style>
  <w:style w:type="paragraph" w:styleId="TOC1">
    <w:name w:val="toc 1"/>
    <w:basedOn w:val="Normal"/>
    <w:next w:val="Normal"/>
    <w:autoRedefine/>
    <w:uiPriority w:val="39"/>
    <w:unhideWhenUsed/>
    <w:rsid w:val="00687EC0"/>
  </w:style>
  <w:style w:type="paragraph" w:styleId="TOC2">
    <w:name w:val="toc 2"/>
    <w:basedOn w:val="Normal"/>
    <w:next w:val="Normal"/>
    <w:autoRedefine/>
    <w:uiPriority w:val="39"/>
    <w:unhideWhenUsed/>
    <w:rsid w:val="00687EC0"/>
    <w:pPr>
      <w:ind w:left="220"/>
    </w:pPr>
  </w:style>
  <w:style w:type="paragraph" w:styleId="TOC3">
    <w:name w:val="toc 3"/>
    <w:basedOn w:val="Normal"/>
    <w:next w:val="Normal"/>
    <w:autoRedefine/>
    <w:uiPriority w:val="39"/>
    <w:unhideWhenUsed/>
    <w:rsid w:val="00687EC0"/>
    <w:pPr>
      <w:ind w:left="440"/>
    </w:pPr>
  </w:style>
  <w:style w:type="paragraph" w:styleId="ListParagraph">
    <w:name w:val="List Paragraph"/>
    <w:basedOn w:val="Normal"/>
    <w:uiPriority w:val="34"/>
    <w:qFormat/>
    <w:rsid w:val="00F658B8"/>
    <w:pPr>
      <w:ind w:left="720"/>
      <w:contextualSpacing/>
    </w:pPr>
  </w:style>
  <w:style w:type="paragraph" w:styleId="BalloonText">
    <w:name w:val="Balloon Text"/>
    <w:basedOn w:val="Normal"/>
    <w:link w:val="BalloonTextChar"/>
    <w:uiPriority w:val="99"/>
    <w:semiHidden/>
    <w:unhideWhenUsed/>
    <w:rsid w:val="00060B8B"/>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0B8B"/>
    <w:rPr>
      <w:rFonts w:ascii="Segoe UI" w:eastAsia="Times New Roman" w:hAnsi="Segoe UI" w:cs="Segoe UI"/>
      <w:color w:val="000000"/>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1435">
      <w:bodyDiv w:val="1"/>
      <w:marLeft w:val="0"/>
      <w:marRight w:val="0"/>
      <w:marTop w:val="0"/>
      <w:marBottom w:val="0"/>
      <w:divBdr>
        <w:top w:val="none" w:sz="0" w:space="0" w:color="auto"/>
        <w:left w:val="none" w:sz="0" w:space="0" w:color="auto"/>
        <w:bottom w:val="none" w:sz="0" w:space="0" w:color="auto"/>
        <w:right w:val="none" w:sz="0" w:space="0" w:color="auto"/>
      </w:divBdr>
      <w:divsChild>
        <w:div w:id="904071506">
          <w:marLeft w:val="0"/>
          <w:marRight w:val="0"/>
          <w:marTop w:val="0"/>
          <w:marBottom w:val="0"/>
          <w:divBdr>
            <w:top w:val="none" w:sz="0" w:space="0" w:color="auto"/>
            <w:left w:val="none" w:sz="0" w:space="0" w:color="auto"/>
            <w:bottom w:val="none" w:sz="0" w:space="0" w:color="auto"/>
            <w:right w:val="none" w:sz="0" w:space="0" w:color="auto"/>
          </w:divBdr>
          <w:divsChild>
            <w:div w:id="316424662">
              <w:marLeft w:val="0"/>
              <w:marRight w:val="0"/>
              <w:marTop w:val="0"/>
              <w:marBottom w:val="210"/>
              <w:divBdr>
                <w:top w:val="none" w:sz="0" w:space="0" w:color="auto"/>
                <w:left w:val="none" w:sz="0" w:space="0" w:color="auto"/>
                <w:bottom w:val="none" w:sz="0" w:space="0" w:color="auto"/>
                <w:right w:val="none" w:sz="0" w:space="0" w:color="auto"/>
              </w:divBdr>
              <w:divsChild>
                <w:div w:id="1232035323">
                  <w:marLeft w:val="0"/>
                  <w:marRight w:val="0"/>
                  <w:marTop w:val="0"/>
                  <w:marBottom w:val="0"/>
                  <w:divBdr>
                    <w:top w:val="none" w:sz="0" w:space="0" w:color="auto"/>
                    <w:left w:val="none" w:sz="0" w:space="0" w:color="auto"/>
                    <w:bottom w:val="none" w:sz="0" w:space="0" w:color="auto"/>
                    <w:right w:val="none" w:sz="0" w:space="0" w:color="auto"/>
                  </w:divBdr>
                </w:div>
              </w:divsChild>
            </w:div>
            <w:div w:id="1005396494">
              <w:marLeft w:val="0"/>
              <w:marRight w:val="0"/>
              <w:marTop w:val="0"/>
              <w:marBottom w:val="0"/>
              <w:divBdr>
                <w:top w:val="single" w:sz="6" w:space="15" w:color="CCCCCC"/>
                <w:left w:val="none" w:sz="0" w:space="0" w:color="auto"/>
                <w:bottom w:val="none" w:sz="0" w:space="0" w:color="auto"/>
                <w:right w:val="none" w:sz="0" w:space="0" w:color="auto"/>
              </w:divBdr>
            </w:div>
            <w:div w:id="318003981">
              <w:marLeft w:val="0"/>
              <w:marRight w:val="0"/>
              <w:marTop w:val="0"/>
              <w:marBottom w:val="300"/>
              <w:divBdr>
                <w:top w:val="none" w:sz="0" w:space="0" w:color="auto"/>
                <w:left w:val="none" w:sz="0" w:space="0" w:color="auto"/>
                <w:bottom w:val="single" w:sz="6" w:space="15" w:color="CCCCCC"/>
                <w:right w:val="none" w:sz="0" w:space="0" w:color="auto"/>
              </w:divBdr>
            </w:div>
          </w:divsChild>
        </w:div>
        <w:div w:id="608656996">
          <w:marLeft w:val="0"/>
          <w:marRight w:val="0"/>
          <w:marTop w:val="0"/>
          <w:marBottom w:val="0"/>
          <w:divBdr>
            <w:top w:val="none" w:sz="0" w:space="0" w:color="auto"/>
            <w:left w:val="none" w:sz="0" w:space="0" w:color="auto"/>
            <w:bottom w:val="none" w:sz="0" w:space="0" w:color="auto"/>
            <w:right w:val="none" w:sz="0" w:space="0" w:color="auto"/>
          </w:divBdr>
          <w:divsChild>
            <w:div w:id="1398430725">
              <w:marLeft w:val="0"/>
              <w:marRight w:val="225"/>
              <w:marTop w:val="0"/>
              <w:marBottom w:val="0"/>
              <w:divBdr>
                <w:top w:val="none" w:sz="0" w:space="0" w:color="auto"/>
                <w:left w:val="none" w:sz="0" w:space="0" w:color="auto"/>
                <w:bottom w:val="none" w:sz="0" w:space="0" w:color="auto"/>
                <w:right w:val="none" w:sz="0" w:space="0" w:color="auto"/>
              </w:divBdr>
              <w:divsChild>
                <w:div w:id="687872287">
                  <w:marLeft w:val="0"/>
                  <w:marRight w:val="0"/>
                  <w:marTop w:val="0"/>
                  <w:marBottom w:val="0"/>
                  <w:divBdr>
                    <w:top w:val="none" w:sz="0" w:space="0" w:color="auto"/>
                    <w:left w:val="none" w:sz="0" w:space="0" w:color="auto"/>
                    <w:bottom w:val="none" w:sz="0" w:space="0" w:color="auto"/>
                    <w:right w:val="none" w:sz="0" w:space="0" w:color="auto"/>
                  </w:divBdr>
                </w:div>
              </w:divsChild>
            </w:div>
            <w:div w:id="449016781">
              <w:marLeft w:val="0"/>
              <w:marRight w:val="225"/>
              <w:marTop w:val="0"/>
              <w:marBottom w:val="0"/>
              <w:divBdr>
                <w:top w:val="none" w:sz="0" w:space="0" w:color="auto"/>
                <w:left w:val="none" w:sz="0" w:space="0" w:color="auto"/>
                <w:bottom w:val="none" w:sz="0" w:space="0" w:color="auto"/>
                <w:right w:val="none" w:sz="0" w:space="0" w:color="auto"/>
              </w:divBdr>
              <w:divsChild>
                <w:div w:id="110554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5528">
          <w:marLeft w:val="0"/>
          <w:marRight w:val="0"/>
          <w:marTop w:val="300"/>
          <w:marBottom w:val="0"/>
          <w:divBdr>
            <w:top w:val="none" w:sz="0" w:space="0" w:color="auto"/>
            <w:left w:val="none" w:sz="0" w:space="0" w:color="auto"/>
            <w:bottom w:val="none" w:sz="0" w:space="0" w:color="auto"/>
            <w:right w:val="none" w:sz="0" w:space="0" w:color="auto"/>
          </w:divBdr>
          <w:divsChild>
            <w:div w:id="1029841861">
              <w:marLeft w:val="0"/>
              <w:marRight w:val="0"/>
              <w:marTop w:val="0"/>
              <w:marBottom w:val="0"/>
              <w:divBdr>
                <w:top w:val="none" w:sz="0" w:space="0" w:color="auto"/>
                <w:left w:val="none" w:sz="0" w:space="0" w:color="auto"/>
                <w:bottom w:val="none" w:sz="0" w:space="0" w:color="auto"/>
                <w:right w:val="none" w:sz="0" w:space="0" w:color="auto"/>
              </w:divBdr>
              <w:divsChild>
                <w:div w:id="1235622967">
                  <w:marLeft w:val="0"/>
                  <w:marRight w:val="0"/>
                  <w:marTop w:val="0"/>
                  <w:marBottom w:val="0"/>
                  <w:divBdr>
                    <w:top w:val="none" w:sz="0" w:space="0" w:color="auto"/>
                    <w:left w:val="none" w:sz="0" w:space="0" w:color="auto"/>
                    <w:bottom w:val="none" w:sz="0" w:space="0" w:color="auto"/>
                    <w:right w:val="none" w:sz="0" w:space="0" w:color="auto"/>
                  </w:divBdr>
                  <w:divsChild>
                    <w:div w:id="1408844489">
                      <w:marLeft w:val="0"/>
                      <w:marRight w:val="0"/>
                      <w:marTop w:val="0"/>
                      <w:marBottom w:val="0"/>
                      <w:divBdr>
                        <w:top w:val="none" w:sz="0" w:space="0" w:color="auto"/>
                        <w:left w:val="none" w:sz="0" w:space="0" w:color="auto"/>
                        <w:bottom w:val="none" w:sz="0" w:space="0" w:color="auto"/>
                        <w:right w:val="none" w:sz="0" w:space="0" w:color="auto"/>
                      </w:divBdr>
                      <w:divsChild>
                        <w:div w:id="1453206099">
                          <w:marLeft w:val="0"/>
                          <w:marRight w:val="0"/>
                          <w:marTop w:val="0"/>
                          <w:marBottom w:val="0"/>
                          <w:divBdr>
                            <w:top w:val="none" w:sz="0" w:space="0" w:color="auto"/>
                            <w:left w:val="none" w:sz="0" w:space="0" w:color="auto"/>
                            <w:bottom w:val="none" w:sz="0" w:space="0" w:color="auto"/>
                            <w:right w:val="none" w:sz="0" w:space="0" w:color="auto"/>
                          </w:divBdr>
                        </w:div>
                        <w:div w:id="952906937">
                          <w:marLeft w:val="0"/>
                          <w:marRight w:val="0"/>
                          <w:marTop w:val="0"/>
                          <w:marBottom w:val="0"/>
                          <w:divBdr>
                            <w:top w:val="none" w:sz="0" w:space="0" w:color="auto"/>
                            <w:left w:val="none" w:sz="0" w:space="0" w:color="auto"/>
                            <w:bottom w:val="none" w:sz="0" w:space="0" w:color="auto"/>
                            <w:right w:val="none" w:sz="0" w:space="0" w:color="auto"/>
                          </w:divBdr>
                        </w:div>
                        <w:div w:id="910043479">
                          <w:marLeft w:val="0"/>
                          <w:marRight w:val="0"/>
                          <w:marTop w:val="0"/>
                          <w:marBottom w:val="0"/>
                          <w:divBdr>
                            <w:top w:val="none" w:sz="0" w:space="0" w:color="auto"/>
                            <w:left w:val="none" w:sz="0" w:space="0" w:color="auto"/>
                            <w:bottom w:val="none" w:sz="0" w:space="0" w:color="auto"/>
                            <w:right w:val="none" w:sz="0" w:space="0" w:color="auto"/>
                          </w:divBdr>
                        </w:div>
                        <w:div w:id="2047876012">
                          <w:marLeft w:val="0"/>
                          <w:marRight w:val="0"/>
                          <w:marTop w:val="0"/>
                          <w:marBottom w:val="0"/>
                          <w:divBdr>
                            <w:top w:val="none" w:sz="0" w:space="0" w:color="auto"/>
                            <w:left w:val="none" w:sz="0" w:space="0" w:color="auto"/>
                            <w:bottom w:val="none" w:sz="0" w:space="0" w:color="auto"/>
                            <w:right w:val="none" w:sz="0" w:space="0" w:color="auto"/>
                          </w:divBdr>
                        </w:div>
                        <w:div w:id="634264467">
                          <w:marLeft w:val="0"/>
                          <w:marRight w:val="0"/>
                          <w:marTop w:val="0"/>
                          <w:marBottom w:val="0"/>
                          <w:divBdr>
                            <w:top w:val="none" w:sz="0" w:space="0" w:color="auto"/>
                            <w:left w:val="none" w:sz="0" w:space="0" w:color="auto"/>
                            <w:bottom w:val="none" w:sz="0" w:space="0" w:color="auto"/>
                            <w:right w:val="none" w:sz="0" w:space="0" w:color="auto"/>
                          </w:divBdr>
                        </w:div>
                      </w:divsChild>
                    </w:div>
                    <w:div w:id="1838617433">
                      <w:marLeft w:val="0"/>
                      <w:marRight w:val="0"/>
                      <w:marTop w:val="0"/>
                      <w:marBottom w:val="0"/>
                      <w:divBdr>
                        <w:top w:val="none" w:sz="0" w:space="0" w:color="auto"/>
                        <w:left w:val="none" w:sz="0" w:space="0" w:color="auto"/>
                        <w:bottom w:val="none" w:sz="0" w:space="0" w:color="auto"/>
                        <w:right w:val="none" w:sz="0" w:space="0" w:color="auto"/>
                      </w:divBdr>
                      <w:divsChild>
                        <w:div w:id="730352938">
                          <w:marLeft w:val="0"/>
                          <w:marRight w:val="0"/>
                          <w:marTop w:val="0"/>
                          <w:marBottom w:val="0"/>
                          <w:divBdr>
                            <w:top w:val="none" w:sz="0" w:space="0" w:color="auto"/>
                            <w:left w:val="none" w:sz="0" w:space="0" w:color="auto"/>
                            <w:bottom w:val="none" w:sz="0" w:space="0" w:color="auto"/>
                            <w:right w:val="none" w:sz="0" w:space="0" w:color="auto"/>
                          </w:divBdr>
                        </w:div>
                        <w:div w:id="1857842541">
                          <w:marLeft w:val="0"/>
                          <w:marRight w:val="0"/>
                          <w:marTop w:val="0"/>
                          <w:marBottom w:val="0"/>
                          <w:divBdr>
                            <w:top w:val="none" w:sz="0" w:space="0" w:color="auto"/>
                            <w:left w:val="none" w:sz="0" w:space="0" w:color="auto"/>
                            <w:bottom w:val="none" w:sz="0" w:space="0" w:color="auto"/>
                            <w:right w:val="none" w:sz="0" w:space="0" w:color="auto"/>
                          </w:divBdr>
                        </w:div>
                        <w:div w:id="319046266">
                          <w:marLeft w:val="0"/>
                          <w:marRight w:val="0"/>
                          <w:marTop w:val="0"/>
                          <w:marBottom w:val="0"/>
                          <w:divBdr>
                            <w:top w:val="none" w:sz="0" w:space="0" w:color="auto"/>
                            <w:left w:val="none" w:sz="0" w:space="0" w:color="auto"/>
                            <w:bottom w:val="none" w:sz="0" w:space="0" w:color="auto"/>
                            <w:right w:val="none" w:sz="0" w:space="0" w:color="auto"/>
                          </w:divBdr>
                        </w:div>
                      </w:divsChild>
                    </w:div>
                    <w:div w:id="285352054">
                      <w:marLeft w:val="0"/>
                      <w:marRight w:val="0"/>
                      <w:marTop w:val="0"/>
                      <w:marBottom w:val="0"/>
                      <w:divBdr>
                        <w:top w:val="none" w:sz="0" w:space="0" w:color="auto"/>
                        <w:left w:val="none" w:sz="0" w:space="0" w:color="auto"/>
                        <w:bottom w:val="none" w:sz="0" w:space="0" w:color="auto"/>
                        <w:right w:val="none" w:sz="0" w:space="0" w:color="auto"/>
                      </w:divBdr>
                      <w:divsChild>
                        <w:div w:id="1544558964">
                          <w:marLeft w:val="0"/>
                          <w:marRight w:val="0"/>
                          <w:marTop w:val="0"/>
                          <w:marBottom w:val="0"/>
                          <w:divBdr>
                            <w:top w:val="none" w:sz="0" w:space="0" w:color="auto"/>
                            <w:left w:val="none" w:sz="0" w:space="0" w:color="auto"/>
                            <w:bottom w:val="none" w:sz="0" w:space="0" w:color="auto"/>
                            <w:right w:val="none" w:sz="0" w:space="0" w:color="auto"/>
                          </w:divBdr>
                        </w:div>
                      </w:divsChild>
                    </w:div>
                    <w:div w:id="1765611269">
                      <w:marLeft w:val="0"/>
                      <w:marRight w:val="0"/>
                      <w:marTop w:val="0"/>
                      <w:marBottom w:val="0"/>
                      <w:divBdr>
                        <w:top w:val="none" w:sz="0" w:space="0" w:color="auto"/>
                        <w:left w:val="none" w:sz="0" w:space="0" w:color="auto"/>
                        <w:bottom w:val="none" w:sz="0" w:space="0" w:color="auto"/>
                        <w:right w:val="none" w:sz="0" w:space="0" w:color="auto"/>
                      </w:divBdr>
                      <w:divsChild>
                        <w:div w:id="1817993410">
                          <w:marLeft w:val="0"/>
                          <w:marRight w:val="0"/>
                          <w:marTop w:val="0"/>
                          <w:marBottom w:val="0"/>
                          <w:divBdr>
                            <w:top w:val="none" w:sz="0" w:space="0" w:color="auto"/>
                            <w:left w:val="none" w:sz="0" w:space="0" w:color="auto"/>
                            <w:bottom w:val="none" w:sz="0" w:space="0" w:color="auto"/>
                            <w:right w:val="none" w:sz="0" w:space="0" w:color="auto"/>
                          </w:divBdr>
                        </w:div>
                        <w:div w:id="692538246">
                          <w:marLeft w:val="0"/>
                          <w:marRight w:val="0"/>
                          <w:marTop w:val="0"/>
                          <w:marBottom w:val="0"/>
                          <w:divBdr>
                            <w:top w:val="none" w:sz="0" w:space="0" w:color="auto"/>
                            <w:left w:val="none" w:sz="0" w:space="0" w:color="auto"/>
                            <w:bottom w:val="none" w:sz="0" w:space="0" w:color="auto"/>
                            <w:right w:val="none" w:sz="0" w:space="0" w:color="auto"/>
                          </w:divBdr>
                        </w:div>
                      </w:divsChild>
                    </w:div>
                    <w:div w:id="538053274">
                      <w:marLeft w:val="0"/>
                      <w:marRight w:val="0"/>
                      <w:marTop w:val="0"/>
                      <w:marBottom w:val="0"/>
                      <w:divBdr>
                        <w:top w:val="none" w:sz="0" w:space="0" w:color="auto"/>
                        <w:left w:val="none" w:sz="0" w:space="0" w:color="auto"/>
                        <w:bottom w:val="none" w:sz="0" w:space="0" w:color="auto"/>
                        <w:right w:val="none" w:sz="0" w:space="0" w:color="auto"/>
                      </w:divBdr>
                      <w:divsChild>
                        <w:div w:id="470248380">
                          <w:marLeft w:val="0"/>
                          <w:marRight w:val="0"/>
                          <w:marTop w:val="0"/>
                          <w:marBottom w:val="0"/>
                          <w:divBdr>
                            <w:top w:val="none" w:sz="0" w:space="0" w:color="auto"/>
                            <w:left w:val="none" w:sz="0" w:space="0" w:color="auto"/>
                            <w:bottom w:val="none" w:sz="0" w:space="0" w:color="auto"/>
                            <w:right w:val="none" w:sz="0" w:space="0" w:color="auto"/>
                          </w:divBdr>
                        </w:div>
                        <w:div w:id="634215418">
                          <w:marLeft w:val="0"/>
                          <w:marRight w:val="0"/>
                          <w:marTop w:val="0"/>
                          <w:marBottom w:val="0"/>
                          <w:divBdr>
                            <w:top w:val="none" w:sz="0" w:space="0" w:color="auto"/>
                            <w:left w:val="none" w:sz="0" w:space="0" w:color="auto"/>
                            <w:bottom w:val="none" w:sz="0" w:space="0" w:color="auto"/>
                            <w:right w:val="none" w:sz="0" w:space="0" w:color="auto"/>
                          </w:divBdr>
                        </w:div>
                        <w:div w:id="51754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520033">
                  <w:marLeft w:val="0"/>
                  <w:marRight w:val="0"/>
                  <w:marTop w:val="0"/>
                  <w:marBottom w:val="0"/>
                  <w:divBdr>
                    <w:top w:val="none" w:sz="0" w:space="0" w:color="auto"/>
                    <w:left w:val="none" w:sz="0" w:space="0" w:color="auto"/>
                    <w:bottom w:val="none" w:sz="0" w:space="0" w:color="auto"/>
                    <w:right w:val="none" w:sz="0" w:space="0" w:color="auto"/>
                  </w:divBdr>
                  <w:divsChild>
                    <w:div w:id="1603995908">
                      <w:marLeft w:val="0"/>
                      <w:marRight w:val="0"/>
                      <w:marTop w:val="0"/>
                      <w:marBottom w:val="0"/>
                      <w:divBdr>
                        <w:top w:val="none" w:sz="0" w:space="0" w:color="auto"/>
                        <w:left w:val="none" w:sz="0" w:space="0" w:color="auto"/>
                        <w:bottom w:val="none" w:sz="0" w:space="0" w:color="auto"/>
                        <w:right w:val="none" w:sz="0" w:space="0" w:color="auto"/>
                      </w:divBdr>
                      <w:divsChild>
                        <w:div w:id="1801727663">
                          <w:marLeft w:val="0"/>
                          <w:marRight w:val="0"/>
                          <w:marTop w:val="0"/>
                          <w:marBottom w:val="0"/>
                          <w:divBdr>
                            <w:top w:val="none" w:sz="0" w:space="0" w:color="auto"/>
                            <w:left w:val="none" w:sz="0" w:space="0" w:color="auto"/>
                            <w:bottom w:val="none" w:sz="0" w:space="0" w:color="auto"/>
                            <w:right w:val="none" w:sz="0" w:space="0" w:color="auto"/>
                          </w:divBdr>
                        </w:div>
                        <w:div w:id="2092726626">
                          <w:marLeft w:val="0"/>
                          <w:marRight w:val="0"/>
                          <w:marTop w:val="0"/>
                          <w:marBottom w:val="0"/>
                          <w:divBdr>
                            <w:top w:val="none" w:sz="0" w:space="0" w:color="auto"/>
                            <w:left w:val="none" w:sz="0" w:space="0" w:color="auto"/>
                            <w:bottom w:val="none" w:sz="0" w:space="0" w:color="auto"/>
                            <w:right w:val="none" w:sz="0" w:space="0" w:color="auto"/>
                          </w:divBdr>
                        </w:div>
                        <w:div w:id="1255094942">
                          <w:marLeft w:val="0"/>
                          <w:marRight w:val="0"/>
                          <w:marTop w:val="0"/>
                          <w:marBottom w:val="0"/>
                          <w:divBdr>
                            <w:top w:val="none" w:sz="0" w:space="0" w:color="auto"/>
                            <w:left w:val="none" w:sz="0" w:space="0" w:color="auto"/>
                            <w:bottom w:val="none" w:sz="0" w:space="0" w:color="auto"/>
                            <w:right w:val="none" w:sz="0" w:space="0" w:color="auto"/>
                          </w:divBdr>
                        </w:div>
                      </w:divsChild>
                    </w:div>
                    <w:div w:id="192453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74919">
      <w:bodyDiv w:val="1"/>
      <w:marLeft w:val="0"/>
      <w:marRight w:val="0"/>
      <w:marTop w:val="0"/>
      <w:marBottom w:val="0"/>
      <w:divBdr>
        <w:top w:val="none" w:sz="0" w:space="0" w:color="auto"/>
        <w:left w:val="none" w:sz="0" w:space="0" w:color="auto"/>
        <w:bottom w:val="none" w:sz="0" w:space="0" w:color="auto"/>
        <w:right w:val="none" w:sz="0" w:space="0" w:color="auto"/>
      </w:divBdr>
      <w:divsChild>
        <w:div w:id="709886740">
          <w:marLeft w:val="0"/>
          <w:marRight w:val="0"/>
          <w:marTop w:val="0"/>
          <w:marBottom w:val="0"/>
          <w:divBdr>
            <w:top w:val="none" w:sz="0" w:space="0" w:color="auto"/>
            <w:left w:val="none" w:sz="0" w:space="0" w:color="auto"/>
            <w:bottom w:val="none" w:sz="0" w:space="0" w:color="auto"/>
            <w:right w:val="none" w:sz="0" w:space="0" w:color="auto"/>
          </w:divBdr>
          <w:divsChild>
            <w:div w:id="1826046257">
              <w:marLeft w:val="0"/>
              <w:marRight w:val="0"/>
              <w:marTop w:val="0"/>
              <w:marBottom w:val="210"/>
              <w:divBdr>
                <w:top w:val="none" w:sz="0" w:space="0" w:color="auto"/>
                <w:left w:val="none" w:sz="0" w:space="0" w:color="auto"/>
                <w:bottom w:val="none" w:sz="0" w:space="0" w:color="auto"/>
                <w:right w:val="none" w:sz="0" w:space="0" w:color="auto"/>
              </w:divBdr>
              <w:divsChild>
                <w:div w:id="1457019116">
                  <w:marLeft w:val="0"/>
                  <w:marRight w:val="0"/>
                  <w:marTop w:val="0"/>
                  <w:marBottom w:val="0"/>
                  <w:divBdr>
                    <w:top w:val="none" w:sz="0" w:space="0" w:color="auto"/>
                    <w:left w:val="none" w:sz="0" w:space="0" w:color="auto"/>
                    <w:bottom w:val="none" w:sz="0" w:space="0" w:color="auto"/>
                    <w:right w:val="none" w:sz="0" w:space="0" w:color="auto"/>
                  </w:divBdr>
                </w:div>
              </w:divsChild>
            </w:div>
            <w:div w:id="99886175">
              <w:marLeft w:val="0"/>
              <w:marRight w:val="0"/>
              <w:marTop w:val="0"/>
              <w:marBottom w:val="0"/>
              <w:divBdr>
                <w:top w:val="single" w:sz="6" w:space="15" w:color="CCCCCC"/>
                <w:left w:val="none" w:sz="0" w:space="0" w:color="auto"/>
                <w:bottom w:val="none" w:sz="0" w:space="0" w:color="auto"/>
                <w:right w:val="none" w:sz="0" w:space="0" w:color="auto"/>
              </w:divBdr>
            </w:div>
            <w:div w:id="1965237125">
              <w:marLeft w:val="0"/>
              <w:marRight w:val="0"/>
              <w:marTop w:val="0"/>
              <w:marBottom w:val="300"/>
              <w:divBdr>
                <w:top w:val="none" w:sz="0" w:space="0" w:color="auto"/>
                <w:left w:val="none" w:sz="0" w:space="0" w:color="auto"/>
                <w:bottom w:val="single" w:sz="6" w:space="15" w:color="CCCCCC"/>
                <w:right w:val="none" w:sz="0" w:space="0" w:color="auto"/>
              </w:divBdr>
            </w:div>
          </w:divsChild>
        </w:div>
        <w:div w:id="742530518">
          <w:marLeft w:val="0"/>
          <w:marRight w:val="0"/>
          <w:marTop w:val="0"/>
          <w:marBottom w:val="0"/>
          <w:divBdr>
            <w:top w:val="none" w:sz="0" w:space="0" w:color="auto"/>
            <w:left w:val="none" w:sz="0" w:space="0" w:color="auto"/>
            <w:bottom w:val="none" w:sz="0" w:space="0" w:color="auto"/>
            <w:right w:val="none" w:sz="0" w:space="0" w:color="auto"/>
          </w:divBdr>
          <w:divsChild>
            <w:div w:id="1762722986">
              <w:marLeft w:val="0"/>
              <w:marRight w:val="225"/>
              <w:marTop w:val="0"/>
              <w:marBottom w:val="0"/>
              <w:divBdr>
                <w:top w:val="none" w:sz="0" w:space="0" w:color="auto"/>
                <w:left w:val="none" w:sz="0" w:space="0" w:color="auto"/>
                <w:bottom w:val="none" w:sz="0" w:space="0" w:color="auto"/>
                <w:right w:val="none" w:sz="0" w:space="0" w:color="auto"/>
              </w:divBdr>
              <w:divsChild>
                <w:div w:id="659625611">
                  <w:marLeft w:val="0"/>
                  <w:marRight w:val="0"/>
                  <w:marTop w:val="0"/>
                  <w:marBottom w:val="0"/>
                  <w:divBdr>
                    <w:top w:val="none" w:sz="0" w:space="0" w:color="auto"/>
                    <w:left w:val="none" w:sz="0" w:space="0" w:color="auto"/>
                    <w:bottom w:val="none" w:sz="0" w:space="0" w:color="auto"/>
                    <w:right w:val="none" w:sz="0" w:space="0" w:color="auto"/>
                  </w:divBdr>
                </w:div>
              </w:divsChild>
            </w:div>
            <w:div w:id="1488476247">
              <w:marLeft w:val="0"/>
              <w:marRight w:val="225"/>
              <w:marTop w:val="0"/>
              <w:marBottom w:val="0"/>
              <w:divBdr>
                <w:top w:val="none" w:sz="0" w:space="0" w:color="auto"/>
                <w:left w:val="none" w:sz="0" w:space="0" w:color="auto"/>
                <w:bottom w:val="none" w:sz="0" w:space="0" w:color="auto"/>
                <w:right w:val="none" w:sz="0" w:space="0" w:color="auto"/>
              </w:divBdr>
              <w:divsChild>
                <w:div w:id="9328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04997">
          <w:marLeft w:val="0"/>
          <w:marRight w:val="0"/>
          <w:marTop w:val="300"/>
          <w:marBottom w:val="0"/>
          <w:divBdr>
            <w:top w:val="none" w:sz="0" w:space="0" w:color="auto"/>
            <w:left w:val="none" w:sz="0" w:space="0" w:color="auto"/>
            <w:bottom w:val="none" w:sz="0" w:space="0" w:color="auto"/>
            <w:right w:val="none" w:sz="0" w:space="0" w:color="auto"/>
          </w:divBdr>
          <w:divsChild>
            <w:div w:id="1011757776">
              <w:marLeft w:val="0"/>
              <w:marRight w:val="0"/>
              <w:marTop w:val="0"/>
              <w:marBottom w:val="0"/>
              <w:divBdr>
                <w:top w:val="none" w:sz="0" w:space="0" w:color="auto"/>
                <w:left w:val="none" w:sz="0" w:space="0" w:color="auto"/>
                <w:bottom w:val="none" w:sz="0" w:space="0" w:color="auto"/>
                <w:right w:val="none" w:sz="0" w:space="0" w:color="auto"/>
              </w:divBdr>
              <w:divsChild>
                <w:div w:id="1120682819">
                  <w:marLeft w:val="0"/>
                  <w:marRight w:val="0"/>
                  <w:marTop w:val="0"/>
                  <w:marBottom w:val="0"/>
                  <w:divBdr>
                    <w:top w:val="none" w:sz="0" w:space="0" w:color="auto"/>
                    <w:left w:val="none" w:sz="0" w:space="0" w:color="auto"/>
                    <w:bottom w:val="none" w:sz="0" w:space="0" w:color="auto"/>
                    <w:right w:val="none" w:sz="0" w:space="0" w:color="auto"/>
                  </w:divBdr>
                  <w:divsChild>
                    <w:div w:id="610665385">
                      <w:marLeft w:val="0"/>
                      <w:marRight w:val="0"/>
                      <w:marTop w:val="0"/>
                      <w:marBottom w:val="0"/>
                      <w:divBdr>
                        <w:top w:val="none" w:sz="0" w:space="0" w:color="auto"/>
                        <w:left w:val="none" w:sz="0" w:space="0" w:color="auto"/>
                        <w:bottom w:val="none" w:sz="0" w:space="0" w:color="auto"/>
                        <w:right w:val="none" w:sz="0" w:space="0" w:color="auto"/>
                      </w:divBdr>
                    </w:div>
                    <w:div w:id="815144816">
                      <w:marLeft w:val="0"/>
                      <w:marRight w:val="0"/>
                      <w:marTop w:val="0"/>
                      <w:marBottom w:val="0"/>
                      <w:divBdr>
                        <w:top w:val="none" w:sz="0" w:space="0" w:color="auto"/>
                        <w:left w:val="none" w:sz="0" w:space="0" w:color="auto"/>
                        <w:bottom w:val="none" w:sz="0" w:space="0" w:color="auto"/>
                        <w:right w:val="none" w:sz="0" w:space="0" w:color="auto"/>
                      </w:divBdr>
                      <w:divsChild>
                        <w:div w:id="2126267351">
                          <w:marLeft w:val="0"/>
                          <w:marRight w:val="0"/>
                          <w:marTop w:val="0"/>
                          <w:marBottom w:val="0"/>
                          <w:divBdr>
                            <w:top w:val="none" w:sz="0" w:space="0" w:color="auto"/>
                            <w:left w:val="none" w:sz="0" w:space="0" w:color="auto"/>
                            <w:bottom w:val="none" w:sz="0" w:space="0" w:color="auto"/>
                            <w:right w:val="none" w:sz="0" w:space="0" w:color="auto"/>
                          </w:divBdr>
                        </w:div>
                        <w:div w:id="736974602">
                          <w:marLeft w:val="0"/>
                          <w:marRight w:val="0"/>
                          <w:marTop w:val="0"/>
                          <w:marBottom w:val="0"/>
                          <w:divBdr>
                            <w:top w:val="none" w:sz="0" w:space="0" w:color="auto"/>
                            <w:left w:val="none" w:sz="0" w:space="0" w:color="auto"/>
                            <w:bottom w:val="none" w:sz="0" w:space="0" w:color="auto"/>
                            <w:right w:val="none" w:sz="0" w:space="0" w:color="auto"/>
                          </w:divBdr>
                        </w:div>
                      </w:divsChild>
                    </w:div>
                    <w:div w:id="1771312064">
                      <w:marLeft w:val="0"/>
                      <w:marRight w:val="0"/>
                      <w:marTop w:val="0"/>
                      <w:marBottom w:val="0"/>
                      <w:divBdr>
                        <w:top w:val="none" w:sz="0" w:space="0" w:color="auto"/>
                        <w:left w:val="none" w:sz="0" w:space="0" w:color="auto"/>
                        <w:bottom w:val="none" w:sz="0" w:space="0" w:color="auto"/>
                        <w:right w:val="none" w:sz="0" w:space="0" w:color="auto"/>
                      </w:divBdr>
                      <w:divsChild>
                        <w:div w:id="1773670143">
                          <w:marLeft w:val="0"/>
                          <w:marRight w:val="0"/>
                          <w:marTop w:val="0"/>
                          <w:marBottom w:val="0"/>
                          <w:divBdr>
                            <w:top w:val="none" w:sz="0" w:space="0" w:color="auto"/>
                            <w:left w:val="none" w:sz="0" w:space="0" w:color="auto"/>
                            <w:bottom w:val="none" w:sz="0" w:space="0" w:color="auto"/>
                            <w:right w:val="none" w:sz="0" w:space="0" w:color="auto"/>
                          </w:divBdr>
                        </w:div>
                      </w:divsChild>
                    </w:div>
                    <w:div w:id="583564271">
                      <w:marLeft w:val="0"/>
                      <w:marRight w:val="0"/>
                      <w:marTop w:val="0"/>
                      <w:marBottom w:val="0"/>
                      <w:divBdr>
                        <w:top w:val="none" w:sz="0" w:space="0" w:color="auto"/>
                        <w:left w:val="none" w:sz="0" w:space="0" w:color="auto"/>
                        <w:bottom w:val="none" w:sz="0" w:space="0" w:color="auto"/>
                        <w:right w:val="none" w:sz="0" w:space="0" w:color="auto"/>
                      </w:divBdr>
                      <w:divsChild>
                        <w:div w:id="737676882">
                          <w:marLeft w:val="0"/>
                          <w:marRight w:val="0"/>
                          <w:marTop w:val="0"/>
                          <w:marBottom w:val="0"/>
                          <w:divBdr>
                            <w:top w:val="none" w:sz="0" w:space="0" w:color="auto"/>
                            <w:left w:val="none" w:sz="0" w:space="0" w:color="auto"/>
                            <w:bottom w:val="none" w:sz="0" w:space="0" w:color="auto"/>
                            <w:right w:val="none" w:sz="0" w:space="0" w:color="auto"/>
                          </w:divBdr>
                        </w:div>
                        <w:div w:id="2017072480">
                          <w:marLeft w:val="0"/>
                          <w:marRight w:val="0"/>
                          <w:marTop w:val="0"/>
                          <w:marBottom w:val="0"/>
                          <w:divBdr>
                            <w:top w:val="none" w:sz="0" w:space="0" w:color="auto"/>
                            <w:left w:val="none" w:sz="0" w:space="0" w:color="auto"/>
                            <w:bottom w:val="none" w:sz="0" w:space="0" w:color="auto"/>
                            <w:right w:val="none" w:sz="0" w:space="0" w:color="auto"/>
                          </w:divBdr>
                        </w:div>
                        <w:div w:id="92673549">
                          <w:marLeft w:val="0"/>
                          <w:marRight w:val="0"/>
                          <w:marTop w:val="0"/>
                          <w:marBottom w:val="0"/>
                          <w:divBdr>
                            <w:top w:val="none" w:sz="0" w:space="0" w:color="auto"/>
                            <w:left w:val="none" w:sz="0" w:space="0" w:color="auto"/>
                            <w:bottom w:val="none" w:sz="0" w:space="0" w:color="auto"/>
                            <w:right w:val="none" w:sz="0" w:space="0" w:color="auto"/>
                          </w:divBdr>
                        </w:div>
                        <w:div w:id="69616802">
                          <w:marLeft w:val="0"/>
                          <w:marRight w:val="0"/>
                          <w:marTop w:val="0"/>
                          <w:marBottom w:val="0"/>
                          <w:divBdr>
                            <w:top w:val="none" w:sz="0" w:space="0" w:color="auto"/>
                            <w:left w:val="none" w:sz="0" w:space="0" w:color="auto"/>
                            <w:bottom w:val="none" w:sz="0" w:space="0" w:color="auto"/>
                            <w:right w:val="none" w:sz="0" w:space="0" w:color="auto"/>
                          </w:divBdr>
                        </w:div>
                      </w:divsChild>
                    </w:div>
                    <w:div w:id="430786109">
                      <w:marLeft w:val="0"/>
                      <w:marRight w:val="0"/>
                      <w:marTop w:val="0"/>
                      <w:marBottom w:val="0"/>
                      <w:divBdr>
                        <w:top w:val="none" w:sz="0" w:space="0" w:color="auto"/>
                        <w:left w:val="none" w:sz="0" w:space="0" w:color="auto"/>
                        <w:bottom w:val="none" w:sz="0" w:space="0" w:color="auto"/>
                        <w:right w:val="none" w:sz="0" w:space="0" w:color="auto"/>
                      </w:divBdr>
                      <w:divsChild>
                        <w:div w:id="1008292593">
                          <w:marLeft w:val="0"/>
                          <w:marRight w:val="0"/>
                          <w:marTop w:val="0"/>
                          <w:marBottom w:val="0"/>
                          <w:divBdr>
                            <w:top w:val="none" w:sz="0" w:space="0" w:color="auto"/>
                            <w:left w:val="none" w:sz="0" w:space="0" w:color="auto"/>
                            <w:bottom w:val="none" w:sz="0" w:space="0" w:color="auto"/>
                            <w:right w:val="none" w:sz="0" w:space="0" w:color="auto"/>
                          </w:divBdr>
                        </w:div>
                        <w:div w:id="209004277">
                          <w:marLeft w:val="0"/>
                          <w:marRight w:val="0"/>
                          <w:marTop w:val="0"/>
                          <w:marBottom w:val="0"/>
                          <w:divBdr>
                            <w:top w:val="none" w:sz="0" w:space="0" w:color="auto"/>
                            <w:left w:val="none" w:sz="0" w:space="0" w:color="auto"/>
                            <w:bottom w:val="none" w:sz="0" w:space="0" w:color="auto"/>
                            <w:right w:val="none" w:sz="0" w:space="0" w:color="auto"/>
                          </w:divBdr>
                        </w:div>
                        <w:div w:id="234632886">
                          <w:marLeft w:val="0"/>
                          <w:marRight w:val="0"/>
                          <w:marTop w:val="0"/>
                          <w:marBottom w:val="0"/>
                          <w:divBdr>
                            <w:top w:val="none" w:sz="0" w:space="0" w:color="auto"/>
                            <w:left w:val="none" w:sz="0" w:space="0" w:color="auto"/>
                            <w:bottom w:val="none" w:sz="0" w:space="0" w:color="auto"/>
                            <w:right w:val="none" w:sz="0" w:space="0" w:color="auto"/>
                          </w:divBdr>
                        </w:div>
                        <w:div w:id="1999846038">
                          <w:marLeft w:val="0"/>
                          <w:marRight w:val="0"/>
                          <w:marTop w:val="0"/>
                          <w:marBottom w:val="0"/>
                          <w:divBdr>
                            <w:top w:val="none" w:sz="0" w:space="0" w:color="auto"/>
                            <w:left w:val="none" w:sz="0" w:space="0" w:color="auto"/>
                            <w:bottom w:val="none" w:sz="0" w:space="0" w:color="auto"/>
                            <w:right w:val="none" w:sz="0" w:space="0" w:color="auto"/>
                          </w:divBdr>
                        </w:div>
                      </w:divsChild>
                    </w:div>
                    <w:div w:id="637497610">
                      <w:marLeft w:val="0"/>
                      <w:marRight w:val="0"/>
                      <w:marTop w:val="0"/>
                      <w:marBottom w:val="0"/>
                      <w:divBdr>
                        <w:top w:val="none" w:sz="0" w:space="0" w:color="auto"/>
                        <w:left w:val="none" w:sz="0" w:space="0" w:color="auto"/>
                        <w:bottom w:val="none" w:sz="0" w:space="0" w:color="auto"/>
                        <w:right w:val="none" w:sz="0" w:space="0" w:color="auto"/>
                      </w:divBdr>
                      <w:divsChild>
                        <w:div w:id="1382289258">
                          <w:marLeft w:val="0"/>
                          <w:marRight w:val="0"/>
                          <w:marTop w:val="0"/>
                          <w:marBottom w:val="0"/>
                          <w:divBdr>
                            <w:top w:val="none" w:sz="0" w:space="0" w:color="auto"/>
                            <w:left w:val="none" w:sz="0" w:space="0" w:color="auto"/>
                            <w:bottom w:val="none" w:sz="0" w:space="0" w:color="auto"/>
                            <w:right w:val="none" w:sz="0" w:space="0" w:color="auto"/>
                          </w:divBdr>
                          <w:divsChild>
                            <w:div w:id="578635209">
                              <w:marLeft w:val="0"/>
                              <w:marRight w:val="0"/>
                              <w:marTop w:val="0"/>
                              <w:marBottom w:val="0"/>
                              <w:divBdr>
                                <w:top w:val="none" w:sz="0" w:space="0" w:color="auto"/>
                                <w:left w:val="none" w:sz="0" w:space="0" w:color="auto"/>
                                <w:bottom w:val="none" w:sz="0" w:space="0" w:color="auto"/>
                                <w:right w:val="none" w:sz="0" w:space="0" w:color="auto"/>
                              </w:divBdr>
                            </w:div>
                          </w:divsChild>
                        </w:div>
                        <w:div w:id="148517136">
                          <w:marLeft w:val="0"/>
                          <w:marRight w:val="0"/>
                          <w:marTop w:val="0"/>
                          <w:marBottom w:val="0"/>
                          <w:divBdr>
                            <w:top w:val="none" w:sz="0" w:space="0" w:color="auto"/>
                            <w:left w:val="none" w:sz="0" w:space="0" w:color="auto"/>
                            <w:bottom w:val="none" w:sz="0" w:space="0" w:color="auto"/>
                            <w:right w:val="none" w:sz="0" w:space="0" w:color="auto"/>
                          </w:divBdr>
                          <w:divsChild>
                            <w:div w:id="1422794678">
                              <w:marLeft w:val="0"/>
                              <w:marRight w:val="0"/>
                              <w:marTop w:val="0"/>
                              <w:marBottom w:val="0"/>
                              <w:divBdr>
                                <w:top w:val="none" w:sz="0" w:space="0" w:color="auto"/>
                                <w:left w:val="none" w:sz="0" w:space="0" w:color="auto"/>
                                <w:bottom w:val="none" w:sz="0" w:space="0" w:color="auto"/>
                                <w:right w:val="none" w:sz="0" w:space="0" w:color="auto"/>
                              </w:divBdr>
                            </w:div>
                          </w:divsChild>
                        </w:div>
                        <w:div w:id="1384407103">
                          <w:marLeft w:val="0"/>
                          <w:marRight w:val="0"/>
                          <w:marTop w:val="0"/>
                          <w:marBottom w:val="0"/>
                          <w:divBdr>
                            <w:top w:val="none" w:sz="0" w:space="0" w:color="auto"/>
                            <w:left w:val="none" w:sz="0" w:space="0" w:color="auto"/>
                            <w:bottom w:val="none" w:sz="0" w:space="0" w:color="auto"/>
                            <w:right w:val="none" w:sz="0" w:space="0" w:color="auto"/>
                          </w:divBdr>
                        </w:div>
                        <w:div w:id="590892278">
                          <w:marLeft w:val="0"/>
                          <w:marRight w:val="0"/>
                          <w:marTop w:val="0"/>
                          <w:marBottom w:val="0"/>
                          <w:divBdr>
                            <w:top w:val="none" w:sz="0" w:space="0" w:color="auto"/>
                            <w:left w:val="none" w:sz="0" w:space="0" w:color="auto"/>
                            <w:bottom w:val="none" w:sz="0" w:space="0" w:color="auto"/>
                            <w:right w:val="none" w:sz="0" w:space="0" w:color="auto"/>
                          </w:divBdr>
                          <w:divsChild>
                            <w:div w:id="1905414431">
                              <w:marLeft w:val="0"/>
                              <w:marRight w:val="0"/>
                              <w:marTop w:val="0"/>
                              <w:marBottom w:val="0"/>
                              <w:divBdr>
                                <w:top w:val="none" w:sz="0" w:space="0" w:color="auto"/>
                                <w:left w:val="none" w:sz="0" w:space="0" w:color="auto"/>
                                <w:bottom w:val="none" w:sz="0" w:space="0" w:color="auto"/>
                                <w:right w:val="none" w:sz="0" w:space="0" w:color="auto"/>
                              </w:divBdr>
                            </w:div>
                          </w:divsChild>
                        </w:div>
                        <w:div w:id="70899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5020">
                  <w:marLeft w:val="0"/>
                  <w:marRight w:val="0"/>
                  <w:marTop w:val="0"/>
                  <w:marBottom w:val="0"/>
                  <w:divBdr>
                    <w:top w:val="none" w:sz="0" w:space="0" w:color="auto"/>
                    <w:left w:val="none" w:sz="0" w:space="0" w:color="auto"/>
                    <w:bottom w:val="none" w:sz="0" w:space="0" w:color="auto"/>
                    <w:right w:val="none" w:sz="0" w:space="0" w:color="auto"/>
                  </w:divBdr>
                  <w:divsChild>
                    <w:div w:id="1975717417">
                      <w:marLeft w:val="0"/>
                      <w:marRight w:val="0"/>
                      <w:marTop w:val="0"/>
                      <w:marBottom w:val="0"/>
                      <w:divBdr>
                        <w:top w:val="none" w:sz="0" w:space="0" w:color="auto"/>
                        <w:left w:val="none" w:sz="0" w:space="0" w:color="auto"/>
                        <w:bottom w:val="none" w:sz="0" w:space="0" w:color="auto"/>
                        <w:right w:val="none" w:sz="0" w:space="0" w:color="auto"/>
                      </w:divBdr>
                      <w:divsChild>
                        <w:div w:id="1984312064">
                          <w:marLeft w:val="0"/>
                          <w:marRight w:val="0"/>
                          <w:marTop w:val="0"/>
                          <w:marBottom w:val="0"/>
                          <w:divBdr>
                            <w:top w:val="none" w:sz="0" w:space="0" w:color="auto"/>
                            <w:left w:val="none" w:sz="0" w:space="0" w:color="auto"/>
                            <w:bottom w:val="none" w:sz="0" w:space="0" w:color="auto"/>
                            <w:right w:val="none" w:sz="0" w:space="0" w:color="auto"/>
                          </w:divBdr>
                        </w:div>
                        <w:div w:id="522137448">
                          <w:marLeft w:val="0"/>
                          <w:marRight w:val="0"/>
                          <w:marTop w:val="0"/>
                          <w:marBottom w:val="0"/>
                          <w:divBdr>
                            <w:top w:val="none" w:sz="0" w:space="0" w:color="auto"/>
                            <w:left w:val="none" w:sz="0" w:space="0" w:color="auto"/>
                            <w:bottom w:val="none" w:sz="0" w:space="0" w:color="auto"/>
                            <w:right w:val="none" w:sz="0" w:space="0" w:color="auto"/>
                          </w:divBdr>
                        </w:div>
                        <w:div w:id="1057899501">
                          <w:marLeft w:val="0"/>
                          <w:marRight w:val="0"/>
                          <w:marTop w:val="0"/>
                          <w:marBottom w:val="0"/>
                          <w:divBdr>
                            <w:top w:val="none" w:sz="0" w:space="0" w:color="auto"/>
                            <w:left w:val="none" w:sz="0" w:space="0" w:color="auto"/>
                            <w:bottom w:val="none" w:sz="0" w:space="0" w:color="auto"/>
                            <w:right w:val="none" w:sz="0" w:space="0" w:color="auto"/>
                          </w:divBdr>
                        </w:div>
                      </w:divsChild>
                    </w:div>
                    <w:div w:id="172622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4025">
      <w:bodyDiv w:val="1"/>
      <w:marLeft w:val="0"/>
      <w:marRight w:val="0"/>
      <w:marTop w:val="0"/>
      <w:marBottom w:val="0"/>
      <w:divBdr>
        <w:top w:val="none" w:sz="0" w:space="0" w:color="auto"/>
        <w:left w:val="none" w:sz="0" w:space="0" w:color="auto"/>
        <w:bottom w:val="none" w:sz="0" w:space="0" w:color="auto"/>
        <w:right w:val="none" w:sz="0" w:space="0" w:color="auto"/>
      </w:divBdr>
      <w:divsChild>
        <w:div w:id="2086564963">
          <w:marLeft w:val="0"/>
          <w:marRight w:val="0"/>
          <w:marTop w:val="0"/>
          <w:marBottom w:val="0"/>
          <w:divBdr>
            <w:top w:val="none" w:sz="0" w:space="0" w:color="auto"/>
            <w:left w:val="none" w:sz="0" w:space="0" w:color="auto"/>
            <w:bottom w:val="none" w:sz="0" w:space="0" w:color="auto"/>
            <w:right w:val="none" w:sz="0" w:space="0" w:color="auto"/>
          </w:divBdr>
          <w:divsChild>
            <w:div w:id="1971280377">
              <w:marLeft w:val="0"/>
              <w:marRight w:val="0"/>
              <w:marTop w:val="0"/>
              <w:marBottom w:val="210"/>
              <w:divBdr>
                <w:top w:val="none" w:sz="0" w:space="0" w:color="auto"/>
                <w:left w:val="none" w:sz="0" w:space="0" w:color="auto"/>
                <w:bottom w:val="none" w:sz="0" w:space="0" w:color="auto"/>
                <w:right w:val="none" w:sz="0" w:space="0" w:color="auto"/>
              </w:divBdr>
              <w:divsChild>
                <w:div w:id="1972713028">
                  <w:marLeft w:val="0"/>
                  <w:marRight w:val="0"/>
                  <w:marTop w:val="0"/>
                  <w:marBottom w:val="0"/>
                  <w:divBdr>
                    <w:top w:val="none" w:sz="0" w:space="0" w:color="auto"/>
                    <w:left w:val="none" w:sz="0" w:space="0" w:color="auto"/>
                    <w:bottom w:val="none" w:sz="0" w:space="0" w:color="auto"/>
                    <w:right w:val="none" w:sz="0" w:space="0" w:color="auto"/>
                  </w:divBdr>
                </w:div>
              </w:divsChild>
            </w:div>
            <w:div w:id="986401116">
              <w:marLeft w:val="0"/>
              <w:marRight w:val="0"/>
              <w:marTop w:val="0"/>
              <w:marBottom w:val="0"/>
              <w:divBdr>
                <w:top w:val="single" w:sz="6" w:space="15" w:color="CCCCCC"/>
                <w:left w:val="none" w:sz="0" w:space="0" w:color="auto"/>
                <w:bottom w:val="none" w:sz="0" w:space="0" w:color="auto"/>
                <w:right w:val="none" w:sz="0" w:space="0" w:color="auto"/>
              </w:divBdr>
            </w:div>
            <w:div w:id="1807578484">
              <w:marLeft w:val="0"/>
              <w:marRight w:val="0"/>
              <w:marTop w:val="0"/>
              <w:marBottom w:val="300"/>
              <w:divBdr>
                <w:top w:val="none" w:sz="0" w:space="0" w:color="auto"/>
                <w:left w:val="none" w:sz="0" w:space="0" w:color="auto"/>
                <w:bottom w:val="single" w:sz="6" w:space="15" w:color="CCCCCC"/>
                <w:right w:val="none" w:sz="0" w:space="0" w:color="auto"/>
              </w:divBdr>
            </w:div>
          </w:divsChild>
        </w:div>
        <w:div w:id="511383149">
          <w:marLeft w:val="0"/>
          <w:marRight w:val="0"/>
          <w:marTop w:val="0"/>
          <w:marBottom w:val="0"/>
          <w:divBdr>
            <w:top w:val="none" w:sz="0" w:space="0" w:color="auto"/>
            <w:left w:val="none" w:sz="0" w:space="0" w:color="auto"/>
            <w:bottom w:val="none" w:sz="0" w:space="0" w:color="auto"/>
            <w:right w:val="none" w:sz="0" w:space="0" w:color="auto"/>
          </w:divBdr>
          <w:divsChild>
            <w:div w:id="1580825059">
              <w:marLeft w:val="0"/>
              <w:marRight w:val="225"/>
              <w:marTop w:val="0"/>
              <w:marBottom w:val="0"/>
              <w:divBdr>
                <w:top w:val="none" w:sz="0" w:space="0" w:color="auto"/>
                <w:left w:val="none" w:sz="0" w:space="0" w:color="auto"/>
                <w:bottom w:val="none" w:sz="0" w:space="0" w:color="auto"/>
                <w:right w:val="none" w:sz="0" w:space="0" w:color="auto"/>
              </w:divBdr>
              <w:divsChild>
                <w:div w:id="461969042">
                  <w:marLeft w:val="0"/>
                  <w:marRight w:val="0"/>
                  <w:marTop w:val="0"/>
                  <w:marBottom w:val="0"/>
                  <w:divBdr>
                    <w:top w:val="none" w:sz="0" w:space="0" w:color="auto"/>
                    <w:left w:val="none" w:sz="0" w:space="0" w:color="auto"/>
                    <w:bottom w:val="none" w:sz="0" w:space="0" w:color="auto"/>
                    <w:right w:val="none" w:sz="0" w:space="0" w:color="auto"/>
                  </w:divBdr>
                </w:div>
              </w:divsChild>
            </w:div>
            <w:div w:id="1374381624">
              <w:marLeft w:val="0"/>
              <w:marRight w:val="225"/>
              <w:marTop w:val="0"/>
              <w:marBottom w:val="0"/>
              <w:divBdr>
                <w:top w:val="none" w:sz="0" w:space="0" w:color="auto"/>
                <w:left w:val="none" w:sz="0" w:space="0" w:color="auto"/>
                <w:bottom w:val="none" w:sz="0" w:space="0" w:color="auto"/>
                <w:right w:val="none" w:sz="0" w:space="0" w:color="auto"/>
              </w:divBdr>
              <w:divsChild>
                <w:div w:id="93174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78872">
          <w:marLeft w:val="0"/>
          <w:marRight w:val="0"/>
          <w:marTop w:val="300"/>
          <w:marBottom w:val="0"/>
          <w:divBdr>
            <w:top w:val="none" w:sz="0" w:space="0" w:color="auto"/>
            <w:left w:val="none" w:sz="0" w:space="0" w:color="auto"/>
            <w:bottom w:val="none" w:sz="0" w:space="0" w:color="auto"/>
            <w:right w:val="none" w:sz="0" w:space="0" w:color="auto"/>
          </w:divBdr>
          <w:divsChild>
            <w:div w:id="2024359552">
              <w:marLeft w:val="0"/>
              <w:marRight w:val="0"/>
              <w:marTop w:val="0"/>
              <w:marBottom w:val="0"/>
              <w:divBdr>
                <w:top w:val="none" w:sz="0" w:space="0" w:color="auto"/>
                <w:left w:val="none" w:sz="0" w:space="0" w:color="auto"/>
                <w:bottom w:val="none" w:sz="0" w:space="0" w:color="auto"/>
                <w:right w:val="none" w:sz="0" w:space="0" w:color="auto"/>
              </w:divBdr>
              <w:divsChild>
                <w:div w:id="1039475071">
                  <w:marLeft w:val="0"/>
                  <w:marRight w:val="0"/>
                  <w:marTop w:val="0"/>
                  <w:marBottom w:val="0"/>
                  <w:divBdr>
                    <w:top w:val="none" w:sz="0" w:space="0" w:color="auto"/>
                    <w:left w:val="none" w:sz="0" w:space="0" w:color="auto"/>
                    <w:bottom w:val="none" w:sz="0" w:space="0" w:color="auto"/>
                    <w:right w:val="none" w:sz="0" w:space="0" w:color="auto"/>
                  </w:divBdr>
                  <w:divsChild>
                    <w:div w:id="2122532115">
                      <w:marLeft w:val="0"/>
                      <w:marRight w:val="0"/>
                      <w:marTop w:val="0"/>
                      <w:marBottom w:val="0"/>
                      <w:divBdr>
                        <w:top w:val="none" w:sz="0" w:space="0" w:color="auto"/>
                        <w:left w:val="none" w:sz="0" w:space="0" w:color="auto"/>
                        <w:bottom w:val="none" w:sz="0" w:space="0" w:color="auto"/>
                        <w:right w:val="none" w:sz="0" w:space="0" w:color="auto"/>
                      </w:divBdr>
                      <w:divsChild>
                        <w:div w:id="1691299980">
                          <w:marLeft w:val="0"/>
                          <w:marRight w:val="0"/>
                          <w:marTop w:val="0"/>
                          <w:marBottom w:val="0"/>
                          <w:divBdr>
                            <w:top w:val="none" w:sz="0" w:space="0" w:color="auto"/>
                            <w:left w:val="none" w:sz="0" w:space="0" w:color="auto"/>
                            <w:bottom w:val="none" w:sz="0" w:space="0" w:color="auto"/>
                            <w:right w:val="none" w:sz="0" w:space="0" w:color="auto"/>
                          </w:divBdr>
                        </w:div>
                      </w:divsChild>
                    </w:div>
                    <w:div w:id="1035420753">
                      <w:marLeft w:val="0"/>
                      <w:marRight w:val="0"/>
                      <w:marTop w:val="0"/>
                      <w:marBottom w:val="0"/>
                      <w:divBdr>
                        <w:top w:val="none" w:sz="0" w:space="0" w:color="auto"/>
                        <w:left w:val="none" w:sz="0" w:space="0" w:color="auto"/>
                        <w:bottom w:val="none" w:sz="0" w:space="0" w:color="auto"/>
                        <w:right w:val="none" w:sz="0" w:space="0" w:color="auto"/>
                      </w:divBdr>
                      <w:divsChild>
                        <w:div w:id="426775341">
                          <w:marLeft w:val="0"/>
                          <w:marRight w:val="0"/>
                          <w:marTop w:val="0"/>
                          <w:marBottom w:val="0"/>
                          <w:divBdr>
                            <w:top w:val="none" w:sz="0" w:space="0" w:color="auto"/>
                            <w:left w:val="none" w:sz="0" w:space="0" w:color="auto"/>
                            <w:bottom w:val="none" w:sz="0" w:space="0" w:color="auto"/>
                            <w:right w:val="none" w:sz="0" w:space="0" w:color="auto"/>
                          </w:divBdr>
                        </w:div>
                        <w:div w:id="954285951">
                          <w:marLeft w:val="0"/>
                          <w:marRight w:val="0"/>
                          <w:marTop w:val="0"/>
                          <w:marBottom w:val="0"/>
                          <w:divBdr>
                            <w:top w:val="none" w:sz="0" w:space="0" w:color="auto"/>
                            <w:left w:val="none" w:sz="0" w:space="0" w:color="auto"/>
                            <w:bottom w:val="none" w:sz="0" w:space="0" w:color="auto"/>
                            <w:right w:val="none" w:sz="0" w:space="0" w:color="auto"/>
                          </w:divBdr>
                        </w:div>
                        <w:div w:id="407659421">
                          <w:marLeft w:val="0"/>
                          <w:marRight w:val="0"/>
                          <w:marTop w:val="0"/>
                          <w:marBottom w:val="0"/>
                          <w:divBdr>
                            <w:top w:val="none" w:sz="0" w:space="0" w:color="auto"/>
                            <w:left w:val="none" w:sz="0" w:space="0" w:color="auto"/>
                            <w:bottom w:val="none" w:sz="0" w:space="0" w:color="auto"/>
                            <w:right w:val="none" w:sz="0" w:space="0" w:color="auto"/>
                          </w:divBdr>
                        </w:div>
                        <w:div w:id="341128881">
                          <w:marLeft w:val="0"/>
                          <w:marRight w:val="0"/>
                          <w:marTop w:val="0"/>
                          <w:marBottom w:val="0"/>
                          <w:divBdr>
                            <w:top w:val="none" w:sz="0" w:space="0" w:color="auto"/>
                            <w:left w:val="none" w:sz="0" w:space="0" w:color="auto"/>
                            <w:bottom w:val="none" w:sz="0" w:space="0" w:color="auto"/>
                            <w:right w:val="none" w:sz="0" w:space="0" w:color="auto"/>
                          </w:divBdr>
                        </w:div>
                        <w:div w:id="866675380">
                          <w:marLeft w:val="0"/>
                          <w:marRight w:val="0"/>
                          <w:marTop w:val="0"/>
                          <w:marBottom w:val="0"/>
                          <w:divBdr>
                            <w:top w:val="none" w:sz="0" w:space="0" w:color="auto"/>
                            <w:left w:val="none" w:sz="0" w:space="0" w:color="auto"/>
                            <w:bottom w:val="none" w:sz="0" w:space="0" w:color="auto"/>
                            <w:right w:val="none" w:sz="0" w:space="0" w:color="auto"/>
                          </w:divBdr>
                        </w:div>
                        <w:div w:id="698353679">
                          <w:marLeft w:val="0"/>
                          <w:marRight w:val="0"/>
                          <w:marTop w:val="0"/>
                          <w:marBottom w:val="0"/>
                          <w:divBdr>
                            <w:top w:val="none" w:sz="0" w:space="0" w:color="auto"/>
                            <w:left w:val="none" w:sz="0" w:space="0" w:color="auto"/>
                            <w:bottom w:val="none" w:sz="0" w:space="0" w:color="auto"/>
                            <w:right w:val="none" w:sz="0" w:space="0" w:color="auto"/>
                          </w:divBdr>
                        </w:div>
                      </w:divsChild>
                    </w:div>
                    <w:div w:id="154339923">
                      <w:marLeft w:val="0"/>
                      <w:marRight w:val="0"/>
                      <w:marTop w:val="0"/>
                      <w:marBottom w:val="0"/>
                      <w:divBdr>
                        <w:top w:val="none" w:sz="0" w:space="0" w:color="auto"/>
                        <w:left w:val="none" w:sz="0" w:space="0" w:color="auto"/>
                        <w:bottom w:val="none" w:sz="0" w:space="0" w:color="auto"/>
                        <w:right w:val="none" w:sz="0" w:space="0" w:color="auto"/>
                      </w:divBdr>
                      <w:divsChild>
                        <w:div w:id="1963681464">
                          <w:marLeft w:val="0"/>
                          <w:marRight w:val="0"/>
                          <w:marTop w:val="0"/>
                          <w:marBottom w:val="0"/>
                          <w:divBdr>
                            <w:top w:val="none" w:sz="0" w:space="0" w:color="auto"/>
                            <w:left w:val="none" w:sz="0" w:space="0" w:color="auto"/>
                            <w:bottom w:val="none" w:sz="0" w:space="0" w:color="auto"/>
                            <w:right w:val="none" w:sz="0" w:space="0" w:color="auto"/>
                          </w:divBdr>
                        </w:div>
                        <w:div w:id="1477183675">
                          <w:marLeft w:val="0"/>
                          <w:marRight w:val="0"/>
                          <w:marTop w:val="0"/>
                          <w:marBottom w:val="0"/>
                          <w:divBdr>
                            <w:top w:val="none" w:sz="0" w:space="0" w:color="auto"/>
                            <w:left w:val="none" w:sz="0" w:space="0" w:color="auto"/>
                            <w:bottom w:val="none" w:sz="0" w:space="0" w:color="auto"/>
                            <w:right w:val="none" w:sz="0" w:space="0" w:color="auto"/>
                          </w:divBdr>
                        </w:div>
                      </w:divsChild>
                    </w:div>
                    <w:div w:id="1653410427">
                      <w:marLeft w:val="0"/>
                      <w:marRight w:val="0"/>
                      <w:marTop w:val="0"/>
                      <w:marBottom w:val="0"/>
                      <w:divBdr>
                        <w:top w:val="none" w:sz="0" w:space="0" w:color="auto"/>
                        <w:left w:val="none" w:sz="0" w:space="0" w:color="auto"/>
                        <w:bottom w:val="none" w:sz="0" w:space="0" w:color="auto"/>
                        <w:right w:val="none" w:sz="0" w:space="0" w:color="auto"/>
                      </w:divBdr>
                      <w:divsChild>
                        <w:div w:id="548960381">
                          <w:marLeft w:val="0"/>
                          <w:marRight w:val="0"/>
                          <w:marTop w:val="0"/>
                          <w:marBottom w:val="0"/>
                          <w:divBdr>
                            <w:top w:val="none" w:sz="0" w:space="0" w:color="auto"/>
                            <w:left w:val="none" w:sz="0" w:space="0" w:color="auto"/>
                            <w:bottom w:val="none" w:sz="0" w:space="0" w:color="auto"/>
                            <w:right w:val="none" w:sz="0" w:space="0" w:color="auto"/>
                          </w:divBdr>
                        </w:div>
                        <w:div w:id="1838762215">
                          <w:marLeft w:val="0"/>
                          <w:marRight w:val="0"/>
                          <w:marTop w:val="0"/>
                          <w:marBottom w:val="0"/>
                          <w:divBdr>
                            <w:top w:val="none" w:sz="0" w:space="0" w:color="auto"/>
                            <w:left w:val="none" w:sz="0" w:space="0" w:color="auto"/>
                            <w:bottom w:val="none" w:sz="0" w:space="0" w:color="auto"/>
                            <w:right w:val="none" w:sz="0" w:space="0" w:color="auto"/>
                          </w:divBdr>
                        </w:div>
                      </w:divsChild>
                    </w:div>
                    <w:div w:id="778329983">
                      <w:marLeft w:val="0"/>
                      <w:marRight w:val="0"/>
                      <w:marTop w:val="0"/>
                      <w:marBottom w:val="0"/>
                      <w:divBdr>
                        <w:top w:val="none" w:sz="0" w:space="0" w:color="auto"/>
                        <w:left w:val="none" w:sz="0" w:space="0" w:color="auto"/>
                        <w:bottom w:val="none" w:sz="0" w:space="0" w:color="auto"/>
                        <w:right w:val="none" w:sz="0" w:space="0" w:color="auto"/>
                      </w:divBdr>
                    </w:div>
                  </w:divsChild>
                </w:div>
                <w:div w:id="863517013">
                  <w:marLeft w:val="0"/>
                  <w:marRight w:val="0"/>
                  <w:marTop w:val="0"/>
                  <w:marBottom w:val="0"/>
                  <w:divBdr>
                    <w:top w:val="none" w:sz="0" w:space="0" w:color="auto"/>
                    <w:left w:val="none" w:sz="0" w:space="0" w:color="auto"/>
                    <w:bottom w:val="none" w:sz="0" w:space="0" w:color="auto"/>
                    <w:right w:val="none" w:sz="0" w:space="0" w:color="auto"/>
                  </w:divBdr>
                  <w:divsChild>
                    <w:div w:id="263073900">
                      <w:marLeft w:val="0"/>
                      <w:marRight w:val="0"/>
                      <w:marTop w:val="0"/>
                      <w:marBottom w:val="0"/>
                      <w:divBdr>
                        <w:top w:val="none" w:sz="0" w:space="0" w:color="auto"/>
                        <w:left w:val="none" w:sz="0" w:space="0" w:color="auto"/>
                        <w:bottom w:val="none" w:sz="0" w:space="0" w:color="auto"/>
                        <w:right w:val="none" w:sz="0" w:space="0" w:color="auto"/>
                      </w:divBdr>
                      <w:divsChild>
                        <w:div w:id="509026252">
                          <w:marLeft w:val="0"/>
                          <w:marRight w:val="0"/>
                          <w:marTop w:val="0"/>
                          <w:marBottom w:val="0"/>
                          <w:divBdr>
                            <w:top w:val="none" w:sz="0" w:space="0" w:color="auto"/>
                            <w:left w:val="none" w:sz="0" w:space="0" w:color="auto"/>
                            <w:bottom w:val="none" w:sz="0" w:space="0" w:color="auto"/>
                            <w:right w:val="none" w:sz="0" w:space="0" w:color="auto"/>
                          </w:divBdr>
                        </w:div>
                        <w:div w:id="1596940134">
                          <w:marLeft w:val="0"/>
                          <w:marRight w:val="0"/>
                          <w:marTop w:val="0"/>
                          <w:marBottom w:val="0"/>
                          <w:divBdr>
                            <w:top w:val="none" w:sz="0" w:space="0" w:color="auto"/>
                            <w:left w:val="none" w:sz="0" w:space="0" w:color="auto"/>
                            <w:bottom w:val="none" w:sz="0" w:space="0" w:color="auto"/>
                            <w:right w:val="none" w:sz="0" w:space="0" w:color="auto"/>
                          </w:divBdr>
                        </w:div>
                        <w:div w:id="2113742517">
                          <w:marLeft w:val="0"/>
                          <w:marRight w:val="0"/>
                          <w:marTop w:val="0"/>
                          <w:marBottom w:val="0"/>
                          <w:divBdr>
                            <w:top w:val="none" w:sz="0" w:space="0" w:color="auto"/>
                            <w:left w:val="none" w:sz="0" w:space="0" w:color="auto"/>
                            <w:bottom w:val="none" w:sz="0" w:space="0" w:color="auto"/>
                            <w:right w:val="none" w:sz="0" w:space="0" w:color="auto"/>
                          </w:divBdr>
                        </w:div>
                      </w:divsChild>
                    </w:div>
                    <w:div w:id="16424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210710">
      <w:bodyDiv w:val="1"/>
      <w:marLeft w:val="0"/>
      <w:marRight w:val="0"/>
      <w:marTop w:val="0"/>
      <w:marBottom w:val="0"/>
      <w:divBdr>
        <w:top w:val="none" w:sz="0" w:space="0" w:color="auto"/>
        <w:left w:val="none" w:sz="0" w:space="0" w:color="auto"/>
        <w:bottom w:val="none" w:sz="0" w:space="0" w:color="auto"/>
        <w:right w:val="none" w:sz="0" w:space="0" w:color="auto"/>
      </w:divBdr>
      <w:divsChild>
        <w:div w:id="2003772085">
          <w:marLeft w:val="0"/>
          <w:marRight w:val="0"/>
          <w:marTop w:val="0"/>
          <w:marBottom w:val="0"/>
          <w:divBdr>
            <w:top w:val="none" w:sz="0" w:space="0" w:color="auto"/>
            <w:left w:val="none" w:sz="0" w:space="0" w:color="auto"/>
            <w:bottom w:val="none" w:sz="0" w:space="0" w:color="auto"/>
            <w:right w:val="none" w:sz="0" w:space="0" w:color="auto"/>
          </w:divBdr>
          <w:divsChild>
            <w:div w:id="1987278026">
              <w:marLeft w:val="0"/>
              <w:marRight w:val="0"/>
              <w:marTop w:val="0"/>
              <w:marBottom w:val="210"/>
              <w:divBdr>
                <w:top w:val="none" w:sz="0" w:space="0" w:color="auto"/>
                <w:left w:val="none" w:sz="0" w:space="0" w:color="auto"/>
                <w:bottom w:val="none" w:sz="0" w:space="0" w:color="auto"/>
                <w:right w:val="none" w:sz="0" w:space="0" w:color="auto"/>
              </w:divBdr>
              <w:divsChild>
                <w:div w:id="1911117870">
                  <w:marLeft w:val="0"/>
                  <w:marRight w:val="0"/>
                  <w:marTop w:val="0"/>
                  <w:marBottom w:val="0"/>
                  <w:divBdr>
                    <w:top w:val="none" w:sz="0" w:space="0" w:color="auto"/>
                    <w:left w:val="none" w:sz="0" w:space="0" w:color="auto"/>
                    <w:bottom w:val="none" w:sz="0" w:space="0" w:color="auto"/>
                    <w:right w:val="none" w:sz="0" w:space="0" w:color="auto"/>
                  </w:divBdr>
                </w:div>
              </w:divsChild>
            </w:div>
            <w:div w:id="183523978">
              <w:marLeft w:val="0"/>
              <w:marRight w:val="0"/>
              <w:marTop w:val="0"/>
              <w:marBottom w:val="0"/>
              <w:divBdr>
                <w:top w:val="single" w:sz="6" w:space="15" w:color="CCCCCC"/>
                <w:left w:val="none" w:sz="0" w:space="0" w:color="auto"/>
                <w:bottom w:val="none" w:sz="0" w:space="0" w:color="auto"/>
                <w:right w:val="none" w:sz="0" w:space="0" w:color="auto"/>
              </w:divBdr>
            </w:div>
            <w:div w:id="2135979596">
              <w:marLeft w:val="0"/>
              <w:marRight w:val="0"/>
              <w:marTop w:val="0"/>
              <w:marBottom w:val="300"/>
              <w:divBdr>
                <w:top w:val="none" w:sz="0" w:space="0" w:color="auto"/>
                <w:left w:val="none" w:sz="0" w:space="0" w:color="auto"/>
                <w:bottom w:val="single" w:sz="6" w:space="15" w:color="CCCCCC"/>
                <w:right w:val="none" w:sz="0" w:space="0" w:color="auto"/>
              </w:divBdr>
            </w:div>
          </w:divsChild>
        </w:div>
        <w:div w:id="1455055841">
          <w:marLeft w:val="0"/>
          <w:marRight w:val="0"/>
          <w:marTop w:val="0"/>
          <w:marBottom w:val="0"/>
          <w:divBdr>
            <w:top w:val="none" w:sz="0" w:space="0" w:color="auto"/>
            <w:left w:val="none" w:sz="0" w:space="0" w:color="auto"/>
            <w:bottom w:val="none" w:sz="0" w:space="0" w:color="auto"/>
            <w:right w:val="none" w:sz="0" w:space="0" w:color="auto"/>
          </w:divBdr>
          <w:divsChild>
            <w:div w:id="65761538">
              <w:marLeft w:val="0"/>
              <w:marRight w:val="225"/>
              <w:marTop w:val="0"/>
              <w:marBottom w:val="0"/>
              <w:divBdr>
                <w:top w:val="none" w:sz="0" w:space="0" w:color="auto"/>
                <w:left w:val="none" w:sz="0" w:space="0" w:color="auto"/>
                <w:bottom w:val="none" w:sz="0" w:space="0" w:color="auto"/>
                <w:right w:val="none" w:sz="0" w:space="0" w:color="auto"/>
              </w:divBdr>
              <w:divsChild>
                <w:div w:id="18775099">
                  <w:marLeft w:val="0"/>
                  <w:marRight w:val="0"/>
                  <w:marTop w:val="0"/>
                  <w:marBottom w:val="0"/>
                  <w:divBdr>
                    <w:top w:val="none" w:sz="0" w:space="0" w:color="auto"/>
                    <w:left w:val="none" w:sz="0" w:space="0" w:color="auto"/>
                    <w:bottom w:val="none" w:sz="0" w:space="0" w:color="auto"/>
                    <w:right w:val="none" w:sz="0" w:space="0" w:color="auto"/>
                  </w:divBdr>
                </w:div>
              </w:divsChild>
            </w:div>
            <w:div w:id="2064057443">
              <w:marLeft w:val="0"/>
              <w:marRight w:val="225"/>
              <w:marTop w:val="0"/>
              <w:marBottom w:val="0"/>
              <w:divBdr>
                <w:top w:val="none" w:sz="0" w:space="0" w:color="auto"/>
                <w:left w:val="none" w:sz="0" w:space="0" w:color="auto"/>
                <w:bottom w:val="none" w:sz="0" w:space="0" w:color="auto"/>
                <w:right w:val="none" w:sz="0" w:space="0" w:color="auto"/>
              </w:divBdr>
              <w:divsChild>
                <w:div w:id="19317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7816">
          <w:marLeft w:val="0"/>
          <w:marRight w:val="0"/>
          <w:marTop w:val="300"/>
          <w:marBottom w:val="0"/>
          <w:divBdr>
            <w:top w:val="none" w:sz="0" w:space="0" w:color="auto"/>
            <w:left w:val="none" w:sz="0" w:space="0" w:color="auto"/>
            <w:bottom w:val="none" w:sz="0" w:space="0" w:color="auto"/>
            <w:right w:val="none" w:sz="0" w:space="0" w:color="auto"/>
          </w:divBdr>
          <w:divsChild>
            <w:div w:id="382097393">
              <w:marLeft w:val="0"/>
              <w:marRight w:val="0"/>
              <w:marTop w:val="0"/>
              <w:marBottom w:val="0"/>
              <w:divBdr>
                <w:top w:val="none" w:sz="0" w:space="0" w:color="auto"/>
                <w:left w:val="none" w:sz="0" w:space="0" w:color="auto"/>
                <w:bottom w:val="none" w:sz="0" w:space="0" w:color="auto"/>
                <w:right w:val="none" w:sz="0" w:space="0" w:color="auto"/>
              </w:divBdr>
              <w:divsChild>
                <w:div w:id="1266965027">
                  <w:marLeft w:val="0"/>
                  <w:marRight w:val="0"/>
                  <w:marTop w:val="0"/>
                  <w:marBottom w:val="0"/>
                  <w:divBdr>
                    <w:top w:val="none" w:sz="0" w:space="0" w:color="auto"/>
                    <w:left w:val="none" w:sz="0" w:space="0" w:color="auto"/>
                    <w:bottom w:val="none" w:sz="0" w:space="0" w:color="auto"/>
                    <w:right w:val="none" w:sz="0" w:space="0" w:color="auto"/>
                  </w:divBdr>
                  <w:divsChild>
                    <w:div w:id="1510296219">
                      <w:marLeft w:val="0"/>
                      <w:marRight w:val="0"/>
                      <w:marTop w:val="0"/>
                      <w:marBottom w:val="0"/>
                      <w:divBdr>
                        <w:top w:val="none" w:sz="0" w:space="0" w:color="auto"/>
                        <w:left w:val="none" w:sz="0" w:space="0" w:color="auto"/>
                        <w:bottom w:val="none" w:sz="0" w:space="0" w:color="auto"/>
                        <w:right w:val="none" w:sz="0" w:space="0" w:color="auto"/>
                      </w:divBdr>
                      <w:divsChild>
                        <w:div w:id="1628923863">
                          <w:marLeft w:val="0"/>
                          <w:marRight w:val="0"/>
                          <w:marTop w:val="0"/>
                          <w:marBottom w:val="0"/>
                          <w:divBdr>
                            <w:top w:val="none" w:sz="0" w:space="0" w:color="auto"/>
                            <w:left w:val="none" w:sz="0" w:space="0" w:color="auto"/>
                            <w:bottom w:val="none" w:sz="0" w:space="0" w:color="auto"/>
                            <w:right w:val="none" w:sz="0" w:space="0" w:color="auto"/>
                          </w:divBdr>
                        </w:div>
                      </w:divsChild>
                    </w:div>
                    <w:div w:id="1481115766">
                      <w:marLeft w:val="0"/>
                      <w:marRight w:val="0"/>
                      <w:marTop w:val="0"/>
                      <w:marBottom w:val="0"/>
                      <w:divBdr>
                        <w:top w:val="none" w:sz="0" w:space="0" w:color="auto"/>
                        <w:left w:val="none" w:sz="0" w:space="0" w:color="auto"/>
                        <w:bottom w:val="none" w:sz="0" w:space="0" w:color="auto"/>
                        <w:right w:val="none" w:sz="0" w:space="0" w:color="auto"/>
                      </w:divBdr>
                      <w:divsChild>
                        <w:div w:id="967777755">
                          <w:marLeft w:val="0"/>
                          <w:marRight w:val="0"/>
                          <w:marTop w:val="0"/>
                          <w:marBottom w:val="0"/>
                          <w:divBdr>
                            <w:top w:val="none" w:sz="0" w:space="0" w:color="auto"/>
                            <w:left w:val="none" w:sz="0" w:space="0" w:color="auto"/>
                            <w:bottom w:val="none" w:sz="0" w:space="0" w:color="auto"/>
                            <w:right w:val="none" w:sz="0" w:space="0" w:color="auto"/>
                          </w:divBdr>
                        </w:div>
                      </w:divsChild>
                    </w:div>
                    <w:div w:id="537551304">
                      <w:marLeft w:val="0"/>
                      <w:marRight w:val="0"/>
                      <w:marTop w:val="0"/>
                      <w:marBottom w:val="0"/>
                      <w:divBdr>
                        <w:top w:val="none" w:sz="0" w:space="0" w:color="auto"/>
                        <w:left w:val="none" w:sz="0" w:space="0" w:color="auto"/>
                        <w:bottom w:val="none" w:sz="0" w:space="0" w:color="auto"/>
                        <w:right w:val="none" w:sz="0" w:space="0" w:color="auto"/>
                      </w:divBdr>
                      <w:divsChild>
                        <w:div w:id="637732216">
                          <w:marLeft w:val="0"/>
                          <w:marRight w:val="0"/>
                          <w:marTop w:val="0"/>
                          <w:marBottom w:val="0"/>
                          <w:divBdr>
                            <w:top w:val="none" w:sz="0" w:space="0" w:color="auto"/>
                            <w:left w:val="none" w:sz="0" w:space="0" w:color="auto"/>
                            <w:bottom w:val="none" w:sz="0" w:space="0" w:color="auto"/>
                            <w:right w:val="none" w:sz="0" w:space="0" w:color="auto"/>
                          </w:divBdr>
                        </w:div>
                        <w:div w:id="157618483">
                          <w:marLeft w:val="0"/>
                          <w:marRight w:val="0"/>
                          <w:marTop w:val="0"/>
                          <w:marBottom w:val="0"/>
                          <w:divBdr>
                            <w:top w:val="none" w:sz="0" w:space="0" w:color="auto"/>
                            <w:left w:val="none" w:sz="0" w:space="0" w:color="auto"/>
                            <w:bottom w:val="none" w:sz="0" w:space="0" w:color="auto"/>
                            <w:right w:val="none" w:sz="0" w:space="0" w:color="auto"/>
                          </w:divBdr>
                        </w:div>
                        <w:div w:id="1372261654">
                          <w:marLeft w:val="0"/>
                          <w:marRight w:val="0"/>
                          <w:marTop w:val="0"/>
                          <w:marBottom w:val="0"/>
                          <w:divBdr>
                            <w:top w:val="none" w:sz="0" w:space="0" w:color="auto"/>
                            <w:left w:val="none" w:sz="0" w:space="0" w:color="auto"/>
                            <w:bottom w:val="none" w:sz="0" w:space="0" w:color="auto"/>
                            <w:right w:val="none" w:sz="0" w:space="0" w:color="auto"/>
                          </w:divBdr>
                        </w:div>
                      </w:divsChild>
                    </w:div>
                    <w:div w:id="967709302">
                      <w:marLeft w:val="0"/>
                      <w:marRight w:val="0"/>
                      <w:marTop w:val="0"/>
                      <w:marBottom w:val="0"/>
                      <w:divBdr>
                        <w:top w:val="none" w:sz="0" w:space="0" w:color="auto"/>
                        <w:left w:val="none" w:sz="0" w:space="0" w:color="auto"/>
                        <w:bottom w:val="none" w:sz="0" w:space="0" w:color="auto"/>
                        <w:right w:val="none" w:sz="0" w:space="0" w:color="auto"/>
                      </w:divBdr>
                      <w:divsChild>
                        <w:div w:id="1807579440">
                          <w:marLeft w:val="0"/>
                          <w:marRight w:val="0"/>
                          <w:marTop w:val="0"/>
                          <w:marBottom w:val="0"/>
                          <w:divBdr>
                            <w:top w:val="none" w:sz="0" w:space="0" w:color="auto"/>
                            <w:left w:val="none" w:sz="0" w:space="0" w:color="auto"/>
                            <w:bottom w:val="none" w:sz="0" w:space="0" w:color="auto"/>
                            <w:right w:val="none" w:sz="0" w:space="0" w:color="auto"/>
                          </w:divBdr>
                        </w:div>
                        <w:div w:id="7878742">
                          <w:marLeft w:val="0"/>
                          <w:marRight w:val="0"/>
                          <w:marTop w:val="0"/>
                          <w:marBottom w:val="0"/>
                          <w:divBdr>
                            <w:top w:val="none" w:sz="0" w:space="0" w:color="auto"/>
                            <w:left w:val="none" w:sz="0" w:space="0" w:color="auto"/>
                            <w:bottom w:val="none" w:sz="0" w:space="0" w:color="auto"/>
                            <w:right w:val="none" w:sz="0" w:space="0" w:color="auto"/>
                          </w:divBdr>
                          <w:divsChild>
                            <w:div w:id="1484276791">
                              <w:marLeft w:val="0"/>
                              <w:marRight w:val="0"/>
                              <w:marTop w:val="0"/>
                              <w:marBottom w:val="0"/>
                              <w:divBdr>
                                <w:top w:val="none" w:sz="0" w:space="0" w:color="auto"/>
                                <w:left w:val="none" w:sz="0" w:space="0" w:color="auto"/>
                                <w:bottom w:val="none" w:sz="0" w:space="0" w:color="auto"/>
                                <w:right w:val="none" w:sz="0" w:space="0" w:color="auto"/>
                              </w:divBdr>
                            </w:div>
                          </w:divsChild>
                        </w:div>
                        <w:div w:id="64843871">
                          <w:marLeft w:val="0"/>
                          <w:marRight w:val="0"/>
                          <w:marTop w:val="0"/>
                          <w:marBottom w:val="0"/>
                          <w:divBdr>
                            <w:top w:val="none" w:sz="0" w:space="0" w:color="auto"/>
                            <w:left w:val="none" w:sz="0" w:space="0" w:color="auto"/>
                            <w:bottom w:val="none" w:sz="0" w:space="0" w:color="auto"/>
                            <w:right w:val="none" w:sz="0" w:space="0" w:color="auto"/>
                          </w:divBdr>
                          <w:divsChild>
                            <w:div w:id="1140734711">
                              <w:marLeft w:val="0"/>
                              <w:marRight w:val="0"/>
                              <w:marTop w:val="0"/>
                              <w:marBottom w:val="0"/>
                              <w:divBdr>
                                <w:top w:val="none" w:sz="0" w:space="0" w:color="auto"/>
                                <w:left w:val="none" w:sz="0" w:space="0" w:color="auto"/>
                                <w:bottom w:val="none" w:sz="0" w:space="0" w:color="auto"/>
                                <w:right w:val="none" w:sz="0" w:space="0" w:color="auto"/>
                              </w:divBdr>
                            </w:div>
                            <w:div w:id="671950587">
                              <w:marLeft w:val="0"/>
                              <w:marRight w:val="0"/>
                              <w:marTop w:val="0"/>
                              <w:marBottom w:val="0"/>
                              <w:divBdr>
                                <w:top w:val="none" w:sz="0" w:space="0" w:color="auto"/>
                                <w:left w:val="none" w:sz="0" w:space="0" w:color="auto"/>
                                <w:bottom w:val="none" w:sz="0" w:space="0" w:color="auto"/>
                                <w:right w:val="none" w:sz="0" w:space="0" w:color="auto"/>
                              </w:divBdr>
                            </w:div>
                          </w:divsChild>
                        </w:div>
                        <w:div w:id="1886023239">
                          <w:marLeft w:val="0"/>
                          <w:marRight w:val="0"/>
                          <w:marTop w:val="0"/>
                          <w:marBottom w:val="0"/>
                          <w:divBdr>
                            <w:top w:val="none" w:sz="0" w:space="0" w:color="auto"/>
                            <w:left w:val="none" w:sz="0" w:space="0" w:color="auto"/>
                            <w:bottom w:val="none" w:sz="0" w:space="0" w:color="auto"/>
                            <w:right w:val="none" w:sz="0" w:space="0" w:color="auto"/>
                          </w:divBdr>
                          <w:divsChild>
                            <w:div w:id="191692802">
                              <w:marLeft w:val="0"/>
                              <w:marRight w:val="0"/>
                              <w:marTop w:val="0"/>
                              <w:marBottom w:val="0"/>
                              <w:divBdr>
                                <w:top w:val="none" w:sz="0" w:space="0" w:color="auto"/>
                                <w:left w:val="none" w:sz="0" w:space="0" w:color="auto"/>
                                <w:bottom w:val="none" w:sz="0" w:space="0" w:color="auto"/>
                                <w:right w:val="none" w:sz="0" w:space="0" w:color="auto"/>
                              </w:divBdr>
                            </w:div>
                            <w:div w:id="1655984107">
                              <w:marLeft w:val="0"/>
                              <w:marRight w:val="0"/>
                              <w:marTop w:val="0"/>
                              <w:marBottom w:val="0"/>
                              <w:divBdr>
                                <w:top w:val="none" w:sz="0" w:space="0" w:color="auto"/>
                                <w:left w:val="none" w:sz="0" w:space="0" w:color="auto"/>
                                <w:bottom w:val="none" w:sz="0" w:space="0" w:color="auto"/>
                                <w:right w:val="none" w:sz="0" w:space="0" w:color="auto"/>
                              </w:divBdr>
                            </w:div>
                            <w:div w:id="28377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61679">
                      <w:marLeft w:val="0"/>
                      <w:marRight w:val="0"/>
                      <w:marTop w:val="0"/>
                      <w:marBottom w:val="0"/>
                      <w:divBdr>
                        <w:top w:val="none" w:sz="0" w:space="0" w:color="auto"/>
                        <w:left w:val="none" w:sz="0" w:space="0" w:color="auto"/>
                        <w:bottom w:val="none" w:sz="0" w:space="0" w:color="auto"/>
                        <w:right w:val="none" w:sz="0" w:space="0" w:color="auto"/>
                      </w:divBdr>
                      <w:divsChild>
                        <w:div w:id="1219592111">
                          <w:marLeft w:val="0"/>
                          <w:marRight w:val="0"/>
                          <w:marTop w:val="0"/>
                          <w:marBottom w:val="0"/>
                          <w:divBdr>
                            <w:top w:val="none" w:sz="0" w:space="0" w:color="auto"/>
                            <w:left w:val="none" w:sz="0" w:space="0" w:color="auto"/>
                            <w:bottom w:val="none" w:sz="0" w:space="0" w:color="auto"/>
                            <w:right w:val="none" w:sz="0" w:space="0" w:color="auto"/>
                          </w:divBdr>
                        </w:div>
                        <w:div w:id="376856368">
                          <w:marLeft w:val="0"/>
                          <w:marRight w:val="0"/>
                          <w:marTop w:val="0"/>
                          <w:marBottom w:val="0"/>
                          <w:divBdr>
                            <w:top w:val="none" w:sz="0" w:space="0" w:color="auto"/>
                            <w:left w:val="none" w:sz="0" w:space="0" w:color="auto"/>
                            <w:bottom w:val="none" w:sz="0" w:space="0" w:color="auto"/>
                            <w:right w:val="none" w:sz="0" w:space="0" w:color="auto"/>
                          </w:divBdr>
                        </w:div>
                        <w:div w:id="1612781471">
                          <w:marLeft w:val="0"/>
                          <w:marRight w:val="0"/>
                          <w:marTop w:val="0"/>
                          <w:marBottom w:val="0"/>
                          <w:divBdr>
                            <w:top w:val="none" w:sz="0" w:space="0" w:color="auto"/>
                            <w:left w:val="none" w:sz="0" w:space="0" w:color="auto"/>
                            <w:bottom w:val="none" w:sz="0" w:space="0" w:color="auto"/>
                            <w:right w:val="none" w:sz="0" w:space="0" w:color="auto"/>
                          </w:divBdr>
                        </w:div>
                      </w:divsChild>
                    </w:div>
                    <w:div w:id="243153654">
                      <w:marLeft w:val="0"/>
                      <w:marRight w:val="0"/>
                      <w:marTop w:val="0"/>
                      <w:marBottom w:val="0"/>
                      <w:divBdr>
                        <w:top w:val="none" w:sz="0" w:space="0" w:color="auto"/>
                        <w:left w:val="none" w:sz="0" w:space="0" w:color="auto"/>
                        <w:bottom w:val="none" w:sz="0" w:space="0" w:color="auto"/>
                        <w:right w:val="none" w:sz="0" w:space="0" w:color="auto"/>
                      </w:divBdr>
                      <w:divsChild>
                        <w:div w:id="1896156583">
                          <w:marLeft w:val="0"/>
                          <w:marRight w:val="0"/>
                          <w:marTop w:val="0"/>
                          <w:marBottom w:val="0"/>
                          <w:divBdr>
                            <w:top w:val="none" w:sz="0" w:space="0" w:color="auto"/>
                            <w:left w:val="none" w:sz="0" w:space="0" w:color="auto"/>
                            <w:bottom w:val="none" w:sz="0" w:space="0" w:color="auto"/>
                            <w:right w:val="none" w:sz="0" w:space="0" w:color="auto"/>
                          </w:divBdr>
                        </w:div>
                        <w:div w:id="1489056978">
                          <w:marLeft w:val="0"/>
                          <w:marRight w:val="0"/>
                          <w:marTop w:val="0"/>
                          <w:marBottom w:val="0"/>
                          <w:divBdr>
                            <w:top w:val="none" w:sz="0" w:space="0" w:color="auto"/>
                            <w:left w:val="none" w:sz="0" w:space="0" w:color="auto"/>
                            <w:bottom w:val="none" w:sz="0" w:space="0" w:color="auto"/>
                            <w:right w:val="none" w:sz="0" w:space="0" w:color="auto"/>
                          </w:divBdr>
                        </w:div>
                        <w:div w:id="2082214610">
                          <w:marLeft w:val="0"/>
                          <w:marRight w:val="0"/>
                          <w:marTop w:val="0"/>
                          <w:marBottom w:val="0"/>
                          <w:divBdr>
                            <w:top w:val="none" w:sz="0" w:space="0" w:color="auto"/>
                            <w:left w:val="none" w:sz="0" w:space="0" w:color="auto"/>
                            <w:bottom w:val="none" w:sz="0" w:space="0" w:color="auto"/>
                            <w:right w:val="none" w:sz="0" w:space="0" w:color="auto"/>
                          </w:divBdr>
                        </w:div>
                        <w:div w:id="544488392">
                          <w:marLeft w:val="0"/>
                          <w:marRight w:val="0"/>
                          <w:marTop w:val="0"/>
                          <w:marBottom w:val="0"/>
                          <w:divBdr>
                            <w:top w:val="none" w:sz="0" w:space="0" w:color="auto"/>
                            <w:left w:val="none" w:sz="0" w:space="0" w:color="auto"/>
                            <w:bottom w:val="none" w:sz="0" w:space="0" w:color="auto"/>
                            <w:right w:val="none" w:sz="0" w:space="0" w:color="auto"/>
                          </w:divBdr>
                        </w:div>
                        <w:div w:id="1947231049">
                          <w:marLeft w:val="0"/>
                          <w:marRight w:val="0"/>
                          <w:marTop w:val="0"/>
                          <w:marBottom w:val="0"/>
                          <w:divBdr>
                            <w:top w:val="none" w:sz="0" w:space="0" w:color="auto"/>
                            <w:left w:val="none" w:sz="0" w:space="0" w:color="auto"/>
                            <w:bottom w:val="none" w:sz="0" w:space="0" w:color="auto"/>
                            <w:right w:val="none" w:sz="0" w:space="0" w:color="auto"/>
                          </w:divBdr>
                        </w:div>
                      </w:divsChild>
                    </w:div>
                    <w:div w:id="808669173">
                      <w:marLeft w:val="0"/>
                      <w:marRight w:val="0"/>
                      <w:marTop w:val="0"/>
                      <w:marBottom w:val="0"/>
                      <w:divBdr>
                        <w:top w:val="none" w:sz="0" w:space="0" w:color="auto"/>
                        <w:left w:val="none" w:sz="0" w:space="0" w:color="auto"/>
                        <w:bottom w:val="none" w:sz="0" w:space="0" w:color="auto"/>
                        <w:right w:val="none" w:sz="0" w:space="0" w:color="auto"/>
                      </w:divBdr>
                      <w:divsChild>
                        <w:div w:id="2045061461">
                          <w:marLeft w:val="0"/>
                          <w:marRight w:val="0"/>
                          <w:marTop w:val="0"/>
                          <w:marBottom w:val="0"/>
                          <w:divBdr>
                            <w:top w:val="none" w:sz="0" w:space="0" w:color="auto"/>
                            <w:left w:val="none" w:sz="0" w:space="0" w:color="auto"/>
                            <w:bottom w:val="none" w:sz="0" w:space="0" w:color="auto"/>
                            <w:right w:val="none" w:sz="0" w:space="0" w:color="auto"/>
                          </w:divBdr>
                        </w:div>
                        <w:div w:id="751704854">
                          <w:marLeft w:val="0"/>
                          <w:marRight w:val="0"/>
                          <w:marTop w:val="0"/>
                          <w:marBottom w:val="0"/>
                          <w:divBdr>
                            <w:top w:val="none" w:sz="0" w:space="0" w:color="auto"/>
                            <w:left w:val="none" w:sz="0" w:space="0" w:color="auto"/>
                            <w:bottom w:val="none" w:sz="0" w:space="0" w:color="auto"/>
                            <w:right w:val="none" w:sz="0" w:space="0" w:color="auto"/>
                          </w:divBdr>
                        </w:div>
                        <w:div w:id="808787148">
                          <w:marLeft w:val="0"/>
                          <w:marRight w:val="0"/>
                          <w:marTop w:val="0"/>
                          <w:marBottom w:val="0"/>
                          <w:divBdr>
                            <w:top w:val="none" w:sz="0" w:space="0" w:color="auto"/>
                            <w:left w:val="none" w:sz="0" w:space="0" w:color="auto"/>
                            <w:bottom w:val="none" w:sz="0" w:space="0" w:color="auto"/>
                            <w:right w:val="none" w:sz="0" w:space="0" w:color="auto"/>
                          </w:divBdr>
                        </w:div>
                        <w:div w:id="1198543722">
                          <w:marLeft w:val="0"/>
                          <w:marRight w:val="0"/>
                          <w:marTop w:val="0"/>
                          <w:marBottom w:val="0"/>
                          <w:divBdr>
                            <w:top w:val="none" w:sz="0" w:space="0" w:color="auto"/>
                            <w:left w:val="none" w:sz="0" w:space="0" w:color="auto"/>
                            <w:bottom w:val="none" w:sz="0" w:space="0" w:color="auto"/>
                            <w:right w:val="none" w:sz="0" w:space="0" w:color="auto"/>
                          </w:divBdr>
                        </w:div>
                      </w:divsChild>
                    </w:div>
                    <w:div w:id="263810259">
                      <w:marLeft w:val="0"/>
                      <w:marRight w:val="0"/>
                      <w:marTop w:val="0"/>
                      <w:marBottom w:val="0"/>
                      <w:divBdr>
                        <w:top w:val="none" w:sz="0" w:space="0" w:color="auto"/>
                        <w:left w:val="none" w:sz="0" w:space="0" w:color="auto"/>
                        <w:bottom w:val="none" w:sz="0" w:space="0" w:color="auto"/>
                        <w:right w:val="none" w:sz="0" w:space="0" w:color="auto"/>
                      </w:divBdr>
                      <w:divsChild>
                        <w:div w:id="46227577">
                          <w:marLeft w:val="0"/>
                          <w:marRight w:val="0"/>
                          <w:marTop w:val="0"/>
                          <w:marBottom w:val="0"/>
                          <w:divBdr>
                            <w:top w:val="none" w:sz="0" w:space="0" w:color="auto"/>
                            <w:left w:val="none" w:sz="0" w:space="0" w:color="auto"/>
                            <w:bottom w:val="none" w:sz="0" w:space="0" w:color="auto"/>
                            <w:right w:val="none" w:sz="0" w:space="0" w:color="auto"/>
                          </w:divBdr>
                        </w:div>
                        <w:div w:id="367919491">
                          <w:marLeft w:val="0"/>
                          <w:marRight w:val="0"/>
                          <w:marTop w:val="0"/>
                          <w:marBottom w:val="0"/>
                          <w:divBdr>
                            <w:top w:val="none" w:sz="0" w:space="0" w:color="auto"/>
                            <w:left w:val="none" w:sz="0" w:space="0" w:color="auto"/>
                            <w:bottom w:val="none" w:sz="0" w:space="0" w:color="auto"/>
                            <w:right w:val="none" w:sz="0" w:space="0" w:color="auto"/>
                          </w:divBdr>
                        </w:div>
                      </w:divsChild>
                    </w:div>
                    <w:div w:id="1973821851">
                      <w:marLeft w:val="0"/>
                      <w:marRight w:val="0"/>
                      <w:marTop w:val="0"/>
                      <w:marBottom w:val="0"/>
                      <w:divBdr>
                        <w:top w:val="none" w:sz="0" w:space="0" w:color="auto"/>
                        <w:left w:val="none" w:sz="0" w:space="0" w:color="auto"/>
                        <w:bottom w:val="none" w:sz="0" w:space="0" w:color="auto"/>
                        <w:right w:val="none" w:sz="0" w:space="0" w:color="auto"/>
                      </w:divBdr>
                      <w:divsChild>
                        <w:div w:id="374088889">
                          <w:marLeft w:val="0"/>
                          <w:marRight w:val="0"/>
                          <w:marTop w:val="0"/>
                          <w:marBottom w:val="0"/>
                          <w:divBdr>
                            <w:top w:val="none" w:sz="0" w:space="0" w:color="auto"/>
                            <w:left w:val="none" w:sz="0" w:space="0" w:color="auto"/>
                            <w:bottom w:val="none" w:sz="0" w:space="0" w:color="auto"/>
                            <w:right w:val="none" w:sz="0" w:space="0" w:color="auto"/>
                          </w:divBdr>
                        </w:div>
                        <w:div w:id="1616015721">
                          <w:marLeft w:val="0"/>
                          <w:marRight w:val="0"/>
                          <w:marTop w:val="0"/>
                          <w:marBottom w:val="0"/>
                          <w:divBdr>
                            <w:top w:val="none" w:sz="0" w:space="0" w:color="auto"/>
                            <w:left w:val="none" w:sz="0" w:space="0" w:color="auto"/>
                            <w:bottom w:val="none" w:sz="0" w:space="0" w:color="auto"/>
                            <w:right w:val="none" w:sz="0" w:space="0" w:color="auto"/>
                          </w:divBdr>
                        </w:div>
                      </w:divsChild>
                    </w:div>
                    <w:div w:id="1101755856">
                      <w:marLeft w:val="0"/>
                      <w:marRight w:val="0"/>
                      <w:marTop w:val="0"/>
                      <w:marBottom w:val="0"/>
                      <w:divBdr>
                        <w:top w:val="none" w:sz="0" w:space="0" w:color="auto"/>
                        <w:left w:val="none" w:sz="0" w:space="0" w:color="auto"/>
                        <w:bottom w:val="none" w:sz="0" w:space="0" w:color="auto"/>
                        <w:right w:val="none" w:sz="0" w:space="0" w:color="auto"/>
                      </w:divBdr>
                    </w:div>
                    <w:div w:id="921571384">
                      <w:marLeft w:val="0"/>
                      <w:marRight w:val="0"/>
                      <w:marTop w:val="0"/>
                      <w:marBottom w:val="0"/>
                      <w:divBdr>
                        <w:top w:val="none" w:sz="0" w:space="0" w:color="auto"/>
                        <w:left w:val="none" w:sz="0" w:space="0" w:color="auto"/>
                        <w:bottom w:val="none" w:sz="0" w:space="0" w:color="auto"/>
                        <w:right w:val="none" w:sz="0" w:space="0" w:color="auto"/>
                      </w:divBdr>
                      <w:divsChild>
                        <w:div w:id="1495686935">
                          <w:marLeft w:val="0"/>
                          <w:marRight w:val="0"/>
                          <w:marTop w:val="0"/>
                          <w:marBottom w:val="0"/>
                          <w:divBdr>
                            <w:top w:val="none" w:sz="0" w:space="0" w:color="auto"/>
                            <w:left w:val="none" w:sz="0" w:space="0" w:color="auto"/>
                            <w:bottom w:val="none" w:sz="0" w:space="0" w:color="auto"/>
                            <w:right w:val="none" w:sz="0" w:space="0" w:color="auto"/>
                          </w:divBdr>
                        </w:div>
                        <w:div w:id="1662806408">
                          <w:marLeft w:val="0"/>
                          <w:marRight w:val="0"/>
                          <w:marTop w:val="0"/>
                          <w:marBottom w:val="0"/>
                          <w:divBdr>
                            <w:top w:val="none" w:sz="0" w:space="0" w:color="auto"/>
                            <w:left w:val="none" w:sz="0" w:space="0" w:color="auto"/>
                            <w:bottom w:val="none" w:sz="0" w:space="0" w:color="auto"/>
                            <w:right w:val="none" w:sz="0" w:space="0" w:color="auto"/>
                          </w:divBdr>
                        </w:div>
                      </w:divsChild>
                    </w:div>
                    <w:div w:id="930967758">
                      <w:marLeft w:val="0"/>
                      <w:marRight w:val="0"/>
                      <w:marTop w:val="0"/>
                      <w:marBottom w:val="0"/>
                      <w:divBdr>
                        <w:top w:val="none" w:sz="0" w:space="0" w:color="auto"/>
                        <w:left w:val="none" w:sz="0" w:space="0" w:color="auto"/>
                        <w:bottom w:val="none" w:sz="0" w:space="0" w:color="auto"/>
                        <w:right w:val="none" w:sz="0" w:space="0" w:color="auto"/>
                      </w:divBdr>
                      <w:divsChild>
                        <w:div w:id="128708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13448">
                  <w:marLeft w:val="0"/>
                  <w:marRight w:val="0"/>
                  <w:marTop w:val="0"/>
                  <w:marBottom w:val="0"/>
                  <w:divBdr>
                    <w:top w:val="none" w:sz="0" w:space="0" w:color="auto"/>
                    <w:left w:val="none" w:sz="0" w:space="0" w:color="auto"/>
                    <w:bottom w:val="none" w:sz="0" w:space="0" w:color="auto"/>
                    <w:right w:val="none" w:sz="0" w:space="0" w:color="auto"/>
                  </w:divBdr>
                  <w:divsChild>
                    <w:div w:id="1255936146">
                      <w:marLeft w:val="0"/>
                      <w:marRight w:val="0"/>
                      <w:marTop w:val="0"/>
                      <w:marBottom w:val="0"/>
                      <w:divBdr>
                        <w:top w:val="none" w:sz="0" w:space="0" w:color="auto"/>
                        <w:left w:val="none" w:sz="0" w:space="0" w:color="auto"/>
                        <w:bottom w:val="none" w:sz="0" w:space="0" w:color="auto"/>
                        <w:right w:val="none" w:sz="0" w:space="0" w:color="auto"/>
                      </w:divBdr>
                      <w:divsChild>
                        <w:div w:id="434640838">
                          <w:marLeft w:val="0"/>
                          <w:marRight w:val="0"/>
                          <w:marTop w:val="0"/>
                          <w:marBottom w:val="0"/>
                          <w:divBdr>
                            <w:top w:val="none" w:sz="0" w:space="0" w:color="auto"/>
                            <w:left w:val="none" w:sz="0" w:space="0" w:color="auto"/>
                            <w:bottom w:val="none" w:sz="0" w:space="0" w:color="auto"/>
                            <w:right w:val="none" w:sz="0" w:space="0" w:color="auto"/>
                          </w:divBdr>
                        </w:div>
                        <w:div w:id="595986144">
                          <w:marLeft w:val="0"/>
                          <w:marRight w:val="0"/>
                          <w:marTop w:val="0"/>
                          <w:marBottom w:val="0"/>
                          <w:divBdr>
                            <w:top w:val="none" w:sz="0" w:space="0" w:color="auto"/>
                            <w:left w:val="none" w:sz="0" w:space="0" w:color="auto"/>
                            <w:bottom w:val="none" w:sz="0" w:space="0" w:color="auto"/>
                            <w:right w:val="none" w:sz="0" w:space="0" w:color="auto"/>
                          </w:divBdr>
                        </w:div>
                        <w:div w:id="1049569275">
                          <w:marLeft w:val="0"/>
                          <w:marRight w:val="0"/>
                          <w:marTop w:val="0"/>
                          <w:marBottom w:val="0"/>
                          <w:divBdr>
                            <w:top w:val="none" w:sz="0" w:space="0" w:color="auto"/>
                            <w:left w:val="none" w:sz="0" w:space="0" w:color="auto"/>
                            <w:bottom w:val="none" w:sz="0" w:space="0" w:color="auto"/>
                            <w:right w:val="none" w:sz="0" w:space="0" w:color="auto"/>
                          </w:divBdr>
                        </w:div>
                      </w:divsChild>
                    </w:div>
                    <w:div w:id="106079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425452">
      <w:bodyDiv w:val="1"/>
      <w:marLeft w:val="0"/>
      <w:marRight w:val="0"/>
      <w:marTop w:val="0"/>
      <w:marBottom w:val="0"/>
      <w:divBdr>
        <w:top w:val="none" w:sz="0" w:space="0" w:color="auto"/>
        <w:left w:val="none" w:sz="0" w:space="0" w:color="auto"/>
        <w:bottom w:val="none" w:sz="0" w:space="0" w:color="auto"/>
        <w:right w:val="none" w:sz="0" w:space="0" w:color="auto"/>
      </w:divBdr>
      <w:divsChild>
        <w:div w:id="181557927">
          <w:marLeft w:val="0"/>
          <w:marRight w:val="0"/>
          <w:marTop w:val="0"/>
          <w:marBottom w:val="0"/>
          <w:divBdr>
            <w:top w:val="none" w:sz="0" w:space="0" w:color="auto"/>
            <w:left w:val="none" w:sz="0" w:space="0" w:color="auto"/>
            <w:bottom w:val="none" w:sz="0" w:space="0" w:color="auto"/>
            <w:right w:val="none" w:sz="0" w:space="0" w:color="auto"/>
          </w:divBdr>
          <w:divsChild>
            <w:div w:id="1711689816">
              <w:marLeft w:val="0"/>
              <w:marRight w:val="0"/>
              <w:marTop w:val="0"/>
              <w:marBottom w:val="210"/>
              <w:divBdr>
                <w:top w:val="none" w:sz="0" w:space="0" w:color="auto"/>
                <w:left w:val="none" w:sz="0" w:space="0" w:color="auto"/>
                <w:bottom w:val="none" w:sz="0" w:space="0" w:color="auto"/>
                <w:right w:val="none" w:sz="0" w:space="0" w:color="auto"/>
              </w:divBdr>
              <w:divsChild>
                <w:div w:id="342511667">
                  <w:marLeft w:val="0"/>
                  <w:marRight w:val="0"/>
                  <w:marTop w:val="0"/>
                  <w:marBottom w:val="0"/>
                  <w:divBdr>
                    <w:top w:val="none" w:sz="0" w:space="0" w:color="auto"/>
                    <w:left w:val="none" w:sz="0" w:space="0" w:color="auto"/>
                    <w:bottom w:val="none" w:sz="0" w:space="0" w:color="auto"/>
                    <w:right w:val="none" w:sz="0" w:space="0" w:color="auto"/>
                  </w:divBdr>
                </w:div>
              </w:divsChild>
            </w:div>
            <w:div w:id="1761442984">
              <w:marLeft w:val="0"/>
              <w:marRight w:val="0"/>
              <w:marTop w:val="0"/>
              <w:marBottom w:val="0"/>
              <w:divBdr>
                <w:top w:val="single" w:sz="6" w:space="15" w:color="CCCCCC"/>
                <w:left w:val="none" w:sz="0" w:space="0" w:color="auto"/>
                <w:bottom w:val="none" w:sz="0" w:space="0" w:color="auto"/>
                <w:right w:val="none" w:sz="0" w:space="0" w:color="auto"/>
              </w:divBdr>
            </w:div>
            <w:div w:id="1608658477">
              <w:marLeft w:val="0"/>
              <w:marRight w:val="0"/>
              <w:marTop w:val="0"/>
              <w:marBottom w:val="300"/>
              <w:divBdr>
                <w:top w:val="none" w:sz="0" w:space="0" w:color="auto"/>
                <w:left w:val="none" w:sz="0" w:space="0" w:color="auto"/>
                <w:bottom w:val="single" w:sz="6" w:space="15" w:color="CCCCCC"/>
                <w:right w:val="none" w:sz="0" w:space="0" w:color="auto"/>
              </w:divBdr>
            </w:div>
          </w:divsChild>
        </w:div>
        <w:div w:id="1914700118">
          <w:marLeft w:val="0"/>
          <w:marRight w:val="0"/>
          <w:marTop w:val="0"/>
          <w:marBottom w:val="0"/>
          <w:divBdr>
            <w:top w:val="none" w:sz="0" w:space="0" w:color="auto"/>
            <w:left w:val="none" w:sz="0" w:space="0" w:color="auto"/>
            <w:bottom w:val="none" w:sz="0" w:space="0" w:color="auto"/>
            <w:right w:val="none" w:sz="0" w:space="0" w:color="auto"/>
          </w:divBdr>
          <w:divsChild>
            <w:div w:id="245917479">
              <w:marLeft w:val="0"/>
              <w:marRight w:val="225"/>
              <w:marTop w:val="0"/>
              <w:marBottom w:val="0"/>
              <w:divBdr>
                <w:top w:val="none" w:sz="0" w:space="0" w:color="auto"/>
                <w:left w:val="none" w:sz="0" w:space="0" w:color="auto"/>
                <w:bottom w:val="none" w:sz="0" w:space="0" w:color="auto"/>
                <w:right w:val="none" w:sz="0" w:space="0" w:color="auto"/>
              </w:divBdr>
              <w:divsChild>
                <w:div w:id="1839273799">
                  <w:marLeft w:val="0"/>
                  <w:marRight w:val="0"/>
                  <w:marTop w:val="0"/>
                  <w:marBottom w:val="0"/>
                  <w:divBdr>
                    <w:top w:val="none" w:sz="0" w:space="0" w:color="auto"/>
                    <w:left w:val="none" w:sz="0" w:space="0" w:color="auto"/>
                    <w:bottom w:val="none" w:sz="0" w:space="0" w:color="auto"/>
                    <w:right w:val="none" w:sz="0" w:space="0" w:color="auto"/>
                  </w:divBdr>
                </w:div>
              </w:divsChild>
            </w:div>
            <w:div w:id="285695419">
              <w:marLeft w:val="0"/>
              <w:marRight w:val="225"/>
              <w:marTop w:val="0"/>
              <w:marBottom w:val="0"/>
              <w:divBdr>
                <w:top w:val="none" w:sz="0" w:space="0" w:color="auto"/>
                <w:left w:val="none" w:sz="0" w:space="0" w:color="auto"/>
                <w:bottom w:val="none" w:sz="0" w:space="0" w:color="auto"/>
                <w:right w:val="none" w:sz="0" w:space="0" w:color="auto"/>
              </w:divBdr>
              <w:divsChild>
                <w:div w:id="203457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89673">
          <w:marLeft w:val="0"/>
          <w:marRight w:val="0"/>
          <w:marTop w:val="300"/>
          <w:marBottom w:val="0"/>
          <w:divBdr>
            <w:top w:val="none" w:sz="0" w:space="0" w:color="auto"/>
            <w:left w:val="none" w:sz="0" w:space="0" w:color="auto"/>
            <w:bottom w:val="none" w:sz="0" w:space="0" w:color="auto"/>
            <w:right w:val="none" w:sz="0" w:space="0" w:color="auto"/>
          </w:divBdr>
          <w:divsChild>
            <w:div w:id="1568108052">
              <w:marLeft w:val="0"/>
              <w:marRight w:val="0"/>
              <w:marTop w:val="0"/>
              <w:marBottom w:val="0"/>
              <w:divBdr>
                <w:top w:val="none" w:sz="0" w:space="0" w:color="auto"/>
                <w:left w:val="none" w:sz="0" w:space="0" w:color="auto"/>
                <w:bottom w:val="none" w:sz="0" w:space="0" w:color="auto"/>
                <w:right w:val="none" w:sz="0" w:space="0" w:color="auto"/>
              </w:divBdr>
              <w:divsChild>
                <w:div w:id="1265304288">
                  <w:marLeft w:val="0"/>
                  <w:marRight w:val="0"/>
                  <w:marTop w:val="0"/>
                  <w:marBottom w:val="0"/>
                  <w:divBdr>
                    <w:top w:val="none" w:sz="0" w:space="0" w:color="auto"/>
                    <w:left w:val="none" w:sz="0" w:space="0" w:color="auto"/>
                    <w:bottom w:val="none" w:sz="0" w:space="0" w:color="auto"/>
                    <w:right w:val="none" w:sz="0" w:space="0" w:color="auto"/>
                  </w:divBdr>
                  <w:divsChild>
                    <w:div w:id="1904366772">
                      <w:marLeft w:val="0"/>
                      <w:marRight w:val="0"/>
                      <w:marTop w:val="0"/>
                      <w:marBottom w:val="0"/>
                      <w:divBdr>
                        <w:top w:val="none" w:sz="0" w:space="0" w:color="auto"/>
                        <w:left w:val="none" w:sz="0" w:space="0" w:color="auto"/>
                        <w:bottom w:val="none" w:sz="0" w:space="0" w:color="auto"/>
                        <w:right w:val="none" w:sz="0" w:space="0" w:color="auto"/>
                      </w:divBdr>
                      <w:divsChild>
                        <w:div w:id="1338118592">
                          <w:marLeft w:val="0"/>
                          <w:marRight w:val="0"/>
                          <w:marTop w:val="0"/>
                          <w:marBottom w:val="0"/>
                          <w:divBdr>
                            <w:top w:val="none" w:sz="0" w:space="0" w:color="auto"/>
                            <w:left w:val="none" w:sz="0" w:space="0" w:color="auto"/>
                            <w:bottom w:val="none" w:sz="0" w:space="0" w:color="auto"/>
                            <w:right w:val="none" w:sz="0" w:space="0" w:color="auto"/>
                          </w:divBdr>
                        </w:div>
                      </w:divsChild>
                    </w:div>
                    <w:div w:id="1763061871">
                      <w:marLeft w:val="0"/>
                      <w:marRight w:val="0"/>
                      <w:marTop w:val="0"/>
                      <w:marBottom w:val="0"/>
                      <w:divBdr>
                        <w:top w:val="none" w:sz="0" w:space="0" w:color="auto"/>
                        <w:left w:val="none" w:sz="0" w:space="0" w:color="auto"/>
                        <w:bottom w:val="none" w:sz="0" w:space="0" w:color="auto"/>
                        <w:right w:val="none" w:sz="0" w:space="0" w:color="auto"/>
                      </w:divBdr>
                      <w:divsChild>
                        <w:div w:id="666323902">
                          <w:marLeft w:val="0"/>
                          <w:marRight w:val="0"/>
                          <w:marTop w:val="0"/>
                          <w:marBottom w:val="0"/>
                          <w:divBdr>
                            <w:top w:val="none" w:sz="0" w:space="0" w:color="auto"/>
                            <w:left w:val="none" w:sz="0" w:space="0" w:color="auto"/>
                            <w:bottom w:val="none" w:sz="0" w:space="0" w:color="auto"/>
                            <w:right w:val="none" w:sz="0" w:space="0" w:color="auto"/>
                          </w:divBdr>
                        </w:div>
                        <w:div w:id="1449659429">
                          <w:marLeft w:val="0"/>
                          <w:marRight w:val="0"/>
                          <w:marTop w:val="0"/>
                          <w:marBottom w:val="0"/>
                          <w:divBdr>
                            <w:top w:val="none" w:sz="0" w:space="0" w:color="auto"/>
                            <w:left w:val="none" w:sz="0" w:space="0" w:color="auto"/>
                            <w:bottom w:val="none" w:sz="0" w:space="0" w:color="auto"/>
                            <w:right w:val="none" w:sz="0" w:space="0" w:color="auto"/>
                          </w:divBdr>
                        </w:div>
                        <w:div w:id="54741304">
                          <w:marLeft w:val="0"/>
                          <w:marRight w:val="0"/>
                          <w:marTop w:val="0"/>
                          <w:marBottom w:val="0"/>
                          <w:divBdr>
                            <w:top w:val="none" w:sz="0" w:space="0" w:color="auto"/>
                            <w:left w:val="none" w:sz="0" w:space="0" w:color="auto"/>
                            <w:bottom w:val="none" w:sz="0" w:space="0" w:color="auto"/>
                            <w:right w:val="none" w:sz="0" w:space="0" w:color="auto"/>
                          </w:divBdr>
                        </w:div>
                        <w:div w:id="2069719256">
                          <w:marLeft w:val="0"/>
                          <w:marRight w:val="0"/>
                          <w:marTop w:val="0"/>
                          <w:marBottom w:val="0"/>
                          <w:divBdr>
                            <w:top w:val="none" w:sz="0" w:space="0" w:color="auto"/>
                            <w:left w:val="none" w:sz="0" w:space="0" w:color="auto"/>
                            <w:bottom w:val="none" w:sz="0" w:space="0" w:color="auto"/>
                            <w:right w:val="none" w:sz="0" w:space="0" w:color="auto"/>
                          </w:divBdr>
                        </w:div>
                        <w:div w:id="1478254799">
                          <w:marLeft w:val="0"/>
                          <w:marRight w:val="0"/>
                          <w:marTop w:val="0"/>
                          <w:marBottom w:val="0"/>
                          <w:divBdr>
                            <w:top w:val="none" w:sz="0" w:space="0" w:color="auto"/>
                            <w:left w:val="none" w:sz="0" w:space="0" w:color="auto"/>
                            <w:bottom w:val="none" w:sz="0" w:space="0" w:color="auto"/>
                            <w:right w:val="none" w:sz="0" w:space="0" w:color="auto"/>
                          </w:divBdr>
                        </w:div>
                        <w:div w:id="127012347">
                          <w:marLeft w:val="0"/>
                          <w:marRight w:val="0"/>
                          <w:marTop w:val="0"/>
                          <w:marBottom w:val="0"/>
                          <w:divBdr>
                            <w:top w:val="none" w:sz="0" w:space="0" w:color="auto"/>
                            <w:left w:val="none" w:sz="0" w:space="0" w:color="auto"/>
                            <w:bottom w:val="none" w:sz="0" w:space="0" w:color="auto"/>
                            <w:right w:val="none" w:sz="0" w:space="0" w:color="auto"/>
                          </w:divBdr>
                        </w:div>
                      </w:divsChild>
                    </w:div>
                    <w:div w:id="1538004715">
                      <w:marLeft w:val="0"/>
                      <w:marRight w:val="0"/>
                      <w:marTop w:val="0"/>
                      <w:marBottom w:val="0"/>
                      <w:divBdr>
                        <w:top w:val="none" w:sz="0" w:space="0" w:color="auto"/>
                        <w:left w:val="none" w:sz="0" w:space="0" w:color="auto"/>
                        <w:bottom w:val="none" w:sz="0" w:space="0" w:color="auto"/>
                        <w:right w:val="none" w:sz="0" w:space="0" w:color="auto"/>
                      </w:divBdr>
                      <w:divsChild>
                        <w:div w:id="858936355">
                          <w:marLeft w:val="0"/>
                          <w:marRight w:val="0"/>
                          <w:marTop w:val="0"/>
                          <w:marBottom w:val="0"/>
                          <w:divBdr>
                            <w:top w:val="none" w:sz="0" w:space="0" w:color="auto"/>
                            <w:left w:val="none" w:sz="0" w:space="0" w:color="auto"/>
                            <w:bottom w:val="none" w:sz="0" w:space="0" w:color="auto"/>
                            <w:right w:val="none" w:sz="0" w:space="0" w:color="auto"/>
                          </w:divBdr>
                        </w:div>
                        <w:div w:id="1340044673">
                          <w:marLeft w:val="0"/>
                          <w:marRight w:val="0"/>
                          <w:marTop w:val="0"/>
                          <w:marBottom w:val="0"/>
                          <w:divBdr>
                            <w:top w:val="none" w:sz="0" w:space="0" w:color="auto"/>
                            <w:left w:val="none" w:sz="0" w:space="0" w:color="auto"/>
                            <w:bottom w:val="none" w:sz="0" w:space="0" w:color="auto"/>
                            <w:right w:val="none" w:sz="0" w:space="0" w:color="auto"/>
                          </w:divBdr>
                        </w:div>
                        <w:div w:id="72510854">
                          <w:marLeft w:val="0"/>
                          <w:marRight w:val="0"/>
                          <w:marTop w:val="0"/>
                          <w:marBottom w:val="0"/>
                          <w:divBdr>
                            <w:top w:val="none" w:sz="0" w:space="0" w:color="auto"/>
                            <w:left w:val="none" w:sz="0" w:space="0" w:color="auto"/>
                            <w:bottom w:val="none" w:sz="0" w:space="0" w:color="auto"/>
                            <w:right w:val="none" w:sz="0" w:space="0" w:color="auto"/>
                          </w:divBdr>
                        </w:div>
                        <w:div w:id="1341079847">
                          <w:marLeft w:val="0"/>
                          <w:marRight w:val="0"/>
                          <w:marTop w:val="0"/>
                          <w:marBottom w:val="0"/>
                          <w:divBdr>
                            <w:top w:val="none" w:sz="0" w:space="0" w:color="auto"/>
                            <w:left w:val="none" w:sz="0" w:space="0" w:color="auto"/>
                            <w:bottom w:val="none" w:sz="0" w:space="0" w:color="auto"/>
                            <w:right w:val="none" w:sz="0" w:space="0" w:color="auto"/>
                          </w:divBdr>
                        </w:div>
                        <w:div w:id="85663327">
                          <w:marLeft w:val="0"/>
                          <w:marRight w:val="0"/>
                          <w:marTop w:val="0"/>
                          <w:marBottom w:val="0"/>
                          <w:divBdr>
                            <w:top w:val="none" w:sz="0" w:space="0" w:color="auto"/>
                            <w:left w:val="none" w:sz="0" w:space="0" w:color="auto"/>
                            <w:bottom w:val="none" w:sz="0" w:space="0" w:color="auto"/>
                            <w:right w:val="none" w:sz="0" w:space="0" w:color="auto"/>
                          </w:divBdr>
                        </w:div>
                        <w:div w:id="686491802">
                          <w:marLeft w:val="0"/>
                          <w:marRight w:val="0"/>
                          <w:marTop w:val="0"/>
                          <w:marBottom w:val="0"/>
                          <w:divBdr>
                            <w:top w:val="none" w:sz="0" w:space="0" w:color="auto"/>
                            <w:left w:val="none" w:sz="0" w:space="0" w:color="auto"/>
                            <w:bottom w:val="none" w:sz="0" w:space="0" w:color="auto"/>
                            <w:right w:val="none" w:sz="0" w:space="0" w:color="auto"/>
                          </w:divBdr>
                        </w:div>
                        <w:div w:id="1890923095">
                          <w:marLeft w:val="0"/>
                          <w:marRight w:val="0"/>
                          <w:marTop w:val="0"/>
                          <w:marBottom w:val="0"/>
                          <w:divBdr>
                            <w:top w:val="none" w:sz="0" w:space="0" w:color="auto"/>
                            <w:left w:val="none" w:sz="0" w:space="0" w:color="auto"/>
                            <w:bottom w:val="none" w:sz="0" w:space="0" w:color="auto"/>
                            <w:right w:val="none" w:sz="0" w:space="0" w:color="auto"/>
                          </w:divBdr>
                          <w:divsChild>
                            <w:div w:id="19977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40055">
                  <w:marLeft w:val="0"/>
                  <w:marRight w:val="0"/>
                  <w:marTop w:val="0"/>
                  <w:marBottom w:val="0"/>
                  <w:divBdr>
                    <w:top w:val="none" w:sz="0" w:space="0" w:color="auto"/>
                    <w:left w:val="none" w:sz="0" w:space="0" w:color="auto"/>
                    <w:bottom w:val="none" w:sz="0" w:space="0" w:color="auto"/>
                    <w:right w:val="none" w:sz="0" w:space="0" w:color="auto"/>
                  </w:divBdr>
                  <w:divsChild>
                    <w:div w:id="944338501">
                      <w:marLeft w:val="0"/>
                      <w:marRight w:val="0"/>
                      <w:marTop w:val="0"/>
                      <w:marBottom w:val="0"/>
                      <w:divBdr>
                        <w:top w:val="none" w:sz="0" w:space="0" w:color="auto"/>
                        <w:left w:val="none" w:sz="0" w:space="0" w:color="auto"/>
                        <w:bottom w:val="none" w:sz="0" w:space="0" w:color="auto"/>
                        <w:right w:val="none" w:sz="0" w:space="0" w:color="auto"/>
                      </w:divBdr>
                      <w:divsChild>
                        <w:div w:id="1670255163">
                          <w:marLeft w:val="0"/>
                          <w:marRight w:val="0"/>
                          <w:marTop w:val="0"/>
                          <w:marBottom w:val="0"/>
                          <w:divBdr>
                            <w:top w:val="none" w:sz="0" w:space="0" w:color="auto"/>
                            <w:left w:val="none" w:sz="0" w:space="0" w:color="auto"/>
                            <w:bottom w:val="none" w:sz="0" w:space="0" w:color="auto"/>
                            <w:right w:val="none" w:sz="0" w:space="0" w:color="auto"/>
                          </w:divBdr>
                        </w:div>
                        <w:div w:id="1556427852">
                          <w:marLeft w:val="0"/>
                          <w:marRight w:val="0"/>
                          <w:marTop w:val="0"/>
                          <w:marBottom w:val="0"/>
                          <w:divBdr>
                            <w:top w:val="none" w:sz="0" w:space="0" w:color="auto"/>
                            <w:left w:val="none" w:sz="0" w:space="0" w:color="auto"/>
                            <w:bottom w:val="none" w:sz="0" w:space="0" w:color="auto"/>
                            <w:right w:val="none" w:sz="0" w:space="0" w:color="auto"/>
                          </w:divBdr>
                        </w:div>
                        <w:div w:id="1692947453">
                          <w:marLeft w:val="0"/>
                          <w:marRight w:val="0"/>
                          <w:marTop w:val="0"/>
                          <w:marBottom w:val="0"/>
                          <w:divBdr>
                            <w:top w:val="none" w:sz="0" w:space="0" w:color="auto"/>
                            <w:left w:val="none" w:sz="0" w:space="0" w:color="auto"/>
                            <w:bottom w:val="none" w:sz="0" w:space="0" w:color="auto"/>
                            <w:right w:val="none" w:sz="0" w:space="0" w:color="auto"/>
                          </w:divBdr>
                        </w:div>
                      </w:divsChild>
                    </w:div>
                    <w:div w:id="158737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549698">
      <w:bodyDiv w:val="1"/>
      <w:marLeft w:val="0"/>
      <w:marRight w:val="0"/>
      <w:marTop w:val="0"/>
      <w:marBottom w:val="0"/>
      <w:divBdr>
        <w:top w:val="none" w:sz="0" w:space="0" w:color="auto"/>
        <w:left w:val="none" w:sz="0" w:space="0" w:color="auto"/>
        <w:bottom w:val="none" w:sz="0" w:space="0" w:color="auto"/>
        <w:right w:val="none" w:sz="0" w:space="0" w:color="auto"/>
      </w:divBdr>
      <w:divsChild>
        <w:div w:id="298725287">
          <w:marLeft w:val="0"/>
          <w:marRight w:val="0"/>
          <w:marTop w:val="0"/>
          <w:marBottom w:val="0"/>
          <w:divBdr>
            <w:top w:val="none" w:sz="0" w:space="0" w:color="auto"/>
            <w:left w:val="none" w:sz="0" w:space="0" w:color="auto"/>
            <w:bottom w:val="none" w:sz="0" w:space="0" w:color="auto"/>
            <w:right w:val="none" w:sz="0" w:space="0" w:color="auto"/>
          </w:divBdr>
          <w:divsChild>
            <w:div w:id="1923710531">
              <w:marLeft w:val="0"/>
              <w:marRight w:val="0"/>
              <w:marTop w:val="0"/>
              <w:marBottom w:val="210"/>
              <w:divBdr>
                <w:top w:val="none" w:sz="0" w:space="0" w:color="auto"/>
                <w:left w:val="none" w:sz="0" w:space="0" w:color="auto"/>
                <w:bottom w:val="none" w:sz="0" w:space="0" w:color="auto"/>
                <w:right w:val="none" w:sz="0" w:space="0" w:color="auto"/>
              </w:divBdr>
              <w:divsChild>
                <w:div w:id="957369999">
                  <w:marLeft w:val="0"/>
                  <w:marRight w:val="0"/>
                  <w:marTop w:val="0"/>
                  <w:marBottom w:val="0"/>
                  <w:divBdr>
                    <w:top w:val="none" w:sz="0" w:space="0" w:color="auto"/>
                    <w:left w:val="none" w:sz="0" w:space="0" w:color="auto"/>
                    <w:bottom w:val="none" w:sz="0" w:space="0" w:color="auto"/>
                    <w:right w:val="none" w:sz="0" w:space="0" w:color="auto"/>
                  </w:divBdr>
                </w:div>
              </w:divsChild>
            </w:div>
            <w:div w:id="41642163">
              <w:marLeft w:val="0"/>
              <w:marRight w:val="0"/>
              <w:marTop w:val="0"/>
              <w:marBottom w:val="0"/>
              <w:divBdr>
                <w:top w:val="single" w:sz="6" w:space="15" w:color="CCCCCC"/>
                <w:left w:val="none" w:sz="0" w:space="0" w:color="auto"/>
                <w:bottom w:val="none" w:sz="0" w:space="0" w:color="auto"/>
                <w:right w:val="none" w:sz="0" w:space="0" w:color="auto"/>
              </w:divBdr>
            </w:div>
            <w:div w:id="805465236">
              <w:marLeft w:val="0"/>
              <w:marRight w:val="0"/>
              <w:marTop w:val="0"/>
              <w:marBottom w:val="300"/>
              <w:divBdr>
                <w:top w:val="none" w:sz="0" w:space="0" w:color="auto"/>
                <w:left w:val="none" w:sz="0" w:space="0" w:color="auto"/>
                <w:bottom w:val="single" w:sz="6" w:space="15" w:color="CCCCCC"/>
                <w:right w:val="none" w:sz="0" w:space="0" w:color="auto"/>
              </w:divBdr>
            </w:div>
          </w:divsChild>
        </w:div>
        <w:div w:id="1711764678">
          <w:marLeft w:val="0"/>
          <w:marRight w:val="0"/>
          <w:marTop w:val="0"/>
          <w:marBottom w:val="0"/>
          <w:divBdr>
            <w:top w:val="none" w:sz="0" w:space="0" w:color="auto"/>
            <w:left w:val="none" w:sz="0" w:space="0" w:color="auto"/>
            <w:bottom w:val="none" w:sz="0" w:space="0" w:color="auto"/>
            <w:right w:val="none" w:sz="0" w:space="0" w:color="auto"/>
          </w:divBdr>
          <w:divsChild>
            <w:div w:id="366025112">
              <w:marLeft w:val="0"/>
              <w:marRight w:val="225"/>
              <w:marTop w:val="0"/>
              <w:marBottom w:val="0"/>
              <w:divBdr>
                <w:top w:val="none" w:sz="0" w:space="0" w:color="auto"/>
                <w:left w:val="none" w:sz="0" w:space="0" w:color="auto"/>
                <w:bottom w:val="none" w:sz="0" w:space="0" w:color="auto"/>
                <w:right w:val="none" w:sz="0" w:space="0" w:color="auto"/>
              </w:divBdr>
              <w:divsChild>
                <w:div w:id="584805948">
                  <w:marLeft w:val="0"/>
                  <w:marRight w:val="0"/>
                  <w:marTop w:val="0"/>
                  <w:marBottom w:val="0"/>
                  <w:divBdr>
                    <w:top w:val="none" w:sz="0" w:space="0" w:color="auto"/>
                    <w:left w:val="none" w:sz="0" w:space="0" w:color="auto"/>
                    <w:bottom w:val="none" w:sz="0" w:space="0" w:color="auto"/>
                    <w:right w:val="none" w:sz="0" w:space="0" w:color="auto"/>
                  </w:divBdr>
                </w:div>
              </w:divsChild>
            </w:div>
            <w:div w:id="200561192">
              <w:marLeft w:val="0"/>
              <w:marRight w:val="225"/>
              <w:marTop w:val="0"/>
              <w:marBottom w:val="0"/>
              <w:divBdr>
                <w:top w:val="none" w:sz="0" w:space="0" w:color="auto"/>
                <w:left w:val="none" w:sz="0" w:space="0" w:color="auto"/>
                <w:bottom w:val="none" w:sz="0" w:space="0" w:color="auto"/>
                <w:right w:val="none" w:sz="0" w:space="0" w:color="auto"/>
              </w:divBdr>
              <w:divsChild>
                <w:div w:id="202678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071145">
          <w:marLeft w:val="0"/>
          <w:marRight w:val="0"/>
          <w:marTop w:val="300"/>
          <w:marBottom w:val="0"/>
          <w:divBdr>
            <w:top w:val="none" w:sz="0" w:space="0" w:color="auto"/>
            <w:left w:val="none" w:sz="0" w:space="0" w:color="auto"/>
            <w:bottom w:val="none" w:sz="0" w:space="0" w:color="auto"/>
            <w:right w:val="none" w:sz="0" w:space="0" w:color="auto"/>
          </w:divBdr>
          <w:divsChild>
            <w:div w:id="837618946">
              <w:marLeft w:val="0"/>
              <w:marRight w:val="0"/>
              <w:marTop w:val="0"/>
              <w:marBottom w:val="0"/>
              <w:divBdr>
                <w:top w:val="none" w:sz="0" w:space="0" w:color="auto"/>
                <w:left w:val="none" w:sz="0" w:space="0" w:color="auto"/>
                <w:bottom w:val="none" w:sz="0" w:space="0" w:color="auto"/>
                <w:right w:val="none" w:sz="0" w:space="0" w:color="auto"/>
              </w:divBdr>
              <w:divsChild>
                <w:div w:id="195430296">
                  <w:marLeft w:val="0"/>
                  <w:marRight w:val="0"/>
                  <w:marTop w:val="0"/>
                  <w:marBottom w:val="0"/>
                  <w:divBdr>
                    <w:top w:val="none" w:sz="0" w:space="0" w:color="auto"/>
                    <w:left w:val="none" w:sz="0" w:space="0" w:color="auto"/>
                    <w:bottom w:val="none" w:sz="0" w:space="0" w:color="auto"/>
                    <w:right w:val="none" w:sz="0" w:space="0" w:color="auto"/>
                  </w:divBdr>
                  <w:divsChild>
                    <w:div w:id="751319619">
                      <w:marLeft w:val="0"/>
                      <w:marRight w:val="0"/>
                      <w:marTop w:val="0"/>
                      <w:marBottom w:val="0"/>
                      <w:divBdr>
                        <w:top w:val="none" w:sz="0" w:space="0" w:color="auto"/>
                        <w:left w:val="none" w:sz="0" w:space="0" w:color="auto"/>
                        <w:bottom w:val="none" w:sz="0" w:space="0" w:color="auto"/>
                        <w:right w:val="none" w:sz="0" w:space="0" w:color="auto"/>
                      </w:divBdr>
                      <w:divsChild>
                        <w:div w:id="1986083567">
                          <w:marLeft w:val="0"/>
                          <w:marRight w:val="0"/>
                          <w:marTop w:val="0"/>
                          <w:marBottom w:val="0"/>
                          <w:divBdr>
                            <w:top w:val="none" w:sz="0" w:space="0" w:color="auto"/>
                            <w:left w:val="none" w:sz="0" w:space="0" w:color="auto"/>
                            <w:bottom w:val="none" w:sz="0" w:space="0" w:color="auto"/>
                            <w:right w:val="none" w:sz="0" w:space="0" w:color="auto"/>
                          </w:divBdr>
                        </w:div>
                        <w:div w:id="196238615">
                          <w:marLeft w:val="0"/>
                          <w:marRight w:val="0"/>
                          <w:marTop w:val="0"/>
                          <w:marBottom w:val="0"/>
                          <w:divBdr>
                            <w:top w:val="none" w:sz="0" w:space="0" w:color="auto"/>
                            <w:left w:val="none" w:sz="0" w:space="0" w:color="auto"/>
                            <w:bottom w:val="none" w:sz="0" w:space="0" w:color="auto"/>
                            <w:right w:val="none" w:sz="0" w:space="0" w:color="auto"/>
                          </w:divBdr>
                        </w:div>
                        <w:div w:id="1311130566">
                          <w:marLeft w:val="0"/>
                          <w:marRight w:val="0"/>
                          <w:marTop w:val="0"/>
                          <w:marBottom w:val="0"/>
                          <w:divBdr>
                            <w:top w:val="none" w:sz="0" w:space="0" w:color="auto"/>
                            <w:left w:val="none" w:sz="0" w:space="0" w:color="auto"/>
                            <w:bottom w:val="none" w:sz="0" w:space="0" w:color="auto"/>
                            <w:right w:val="none" w:sz="0" w:space="0" w:color="auto"/>
                          </w:divBdr>
                        </w:div>
                      </w:divsChild>
                    </w:div>
                    <w:div w:id="782723314">
                      <w:marLeft w:val="0"/>
                      <w:marRight w:val="0"/>
                      <w:marTop w:val="0"/>
                      <w:marBottom w:val="0"/>
                      <w:divBdr>
                        <w:top w:val="none" w:sz="0" w:space="0" w:color="auto"/>
                        <w:left w:val="none" w:sz="0" w:space="0" w:color="auto"/>
                        <w:bottom w:val="none" w:sz="0" w:space="0" w:color="auto"/>
                        <w:right w:val="none" w:sz="0" w:space="0" w:color="auto"/>
                      </w:divBdr>
                      <w:divsChild>
                        <w:div w:id="1027102637">
                          <w:marLeft w:val="0"/>
                          <w:marRight w:val="0"/>
                          <w:marTop w:val="0"/>
                          <w:marBottom w:val="0"/>
                          <w:divBdr>
                            <w:top w:val="none" w:sz="0" w:space="0" w:color="auto"/>
                            <w:left w:val="none" w:sz="0" w:space="0" w:color="auto"/>
                            <w:bottom w:val="none" w:sz="0" w:space="0" w:color="auto"/>
                            <w:right w:val="none" w:sz="0" w:space="0" w:color="auto"/>
                          </w:divBdr>
                        </w:div>
                        <w:div w:id="778917744">
                          <w:marLeft w:val="0"/>
                          <w:marRight w:val="0"/>
                          <w:marTop w:val="0"/>
                          <w:marBottom w:val="0"/>
                          <w:divBdr>
                            <w:top w:val="none" w:sz="0" w:space="0" w:color="auto"/>
                            <w:left w:val="none" w:sz="0" w:space="0" w:color="auto"/>
                            <w:bottom w:val="none" w:sz="0" w:space="0" w:color="auto"/>
                            <w:right w:val="none" w:sz="0" w:space="0" w:color="auto"/>
                          </w:divBdr>
                        </w:div>
                        <w:div w:id="1968973764">
                          <w:marLeft w:val="0"/>
                          <w:marRight w:val="0"/>
                          <w:marTop w:val="0"/>
                          <w:marBottom w:val="0"/>
                          <w:divBdr>
                            <w:top w:val="none" w:sz="0" w:space="0" w:color="auto"/>
                            <w:left w:val="none" w:sz="0" w:space="0" w:color="auto"/>
                            <w:bottom w:val="none" w:sz="0" w:space="0" w:color="auto"/>
                            <w:right w:val="none" w:sz="0" w:space="0" w:color="auto"/>
                          </w:divBdr>
                        </w:div>
                      </w:divsChild>
                    </w:div>
                    <w:div w:id="528181602">
                      <w:marLeft w:val="0"/>
                      <w:marRight w:val="0"/>
                      <w:marTop w:val="0"/>
                      <w:marBottom w:val="0"/>
                      <w:divBdr>
                        <w:top w:val="none" w:sz="0" w:space="0" w:color="auto"/>
                        <w:left w:val="none" w:sz="0" w:space="0" w:color="auto"/>
                        <w:bottom w:val="none" w:sz="0" w:space="0" w:color="auto"/>
                        <w:right w:val="none" w:sz="0" w:space="0" w:color="auto"/>
                      </w:divBdr>
                      <w:divsChild>
                        <w:div w:id="713651614">
                          <w:marLeft w:val="0"/>
                          <w:marRight w:val="0"/>
                          <w:marTop w:val="0"/>
                          <w:marBottom w:val="0"/>
                          <w:divBdr>
                            <w:top w:val="none" w:sz="0" w:space="0" w:color="auto"/>
                            <w:left w:val="none" w:sz="0" w:space="0" w:color="auto"/>
                            <w:bottom w:val="none" w:sz="0" w:space="0" w:color="auto"/>
                            <w:right w:val="none" w:sz="0" w:space="0" w:color="auto"/>
                          </w:divBdr>
                        </w:div>
                        <w:div w:id="573592072">
                          <w:marLeft w:val="0"/>
                          <w:marRight w:val="0"/>
                          <w:marTop w:val="0"/>
                          <w:marBottom w:val="0"/>
                          <w:divBdr>
                            <w:top w:val="none" w:sz="0" w:space="0" w:color="auto"/>
                            <w:left w:val="none" w:sz="0" w:space="0" w:color="auto"/>
                            <w:bottom w:val="none" w:sz="0" w:space="0" w:color="auto"/>
                            <w:right w:val="none" w:sz="0" w:space="0" w:color="auto"/>
                          </w:divBdr>
                        </w:div>
                        <w:div w:id="463428522">
                          <w:marLeft w:val="0"/>
                          <w:marRight w:val="0"/>
                          <w:marTop w:val="0"/>
                          <w:marBottom w:val="0"/>
                          <w:divBdr>
                            <w:top w:val="none" w:sz="0" w:space="0" w:color="auto"/>
                            <w:left w:val="none" w:sz="0" w:space="0" w:color="auto"/>
                            <w:bottom w:val="none" w:sz="0" w:space="0" w:color="auto"/>
                            <w:right w:val="none" w:sz="0" w:space="0" w:color="auto"/>
                          </w:divBdr>
                        </w:div>
                        <w:div w:id="543636508">
                          <w:marLeft w:val="0"/>
                          <w:marRight w:val="0"/>
                          <w:marTop w:val="0"/>
                          <w:marBottom w:val="0"/>
                          <w:divBdr>
                            <w:top w:val="none" w:sz="0" w:space="0" w:color="auto"/>
                            <w:left w:val="none" w:sz="0" w:space="0" w:color="auto"/>
                            <w:bottom w:val="none" w:sz="0" w:space="0" w:color="auto"/>
                            <w:right w:val="none" w:sz="0" w:space="0" w:color="auto"/>
                          </w:divBdr>
                        </w:div>
                        <w:div w:id="591820892">
                          <w:marLeft w:val="0"/>
                          <w:marRight w:val="0"/>
                          <w:marTop w:val="0"/>
                          <w:marBottom w:val="0"/>
                          <w:divBdr>
                            <w:top w:val="none" w:sz="0" w:space="0" w:color="auto"/>
                            <w:left w:val="none" w:sz="0" w:space="0" w:color="auto"/>
                            <w:bottom w:val="none" w:sz="0" w:space="0" w:color="auto"/>
                            <w:right w:val="none" w:sz="0" w:space="0" w:color="auto"/>
                          </w:divBdr>
                        </w:div>
                      </w:divsChild>
                    </w:div>
                    <w:div w:id="1013993541">
                      <w:marLeft w:val="0"/>
                      <w:marRight w:val="0"/>
                      <w:marTop w:val="0"/>
                      <w:marBottom w:val="0"/>
                      <w:divBdr>
                        <w:top w:val="none" w:sz="0" w:space="0" w:color="auto"/>
                        <w:left w:val="none" w:sz="0" w:space="0" w:color="auto"/>
                        <w:bottom w:val="none" w:sz="0" w:space="0" w:color="auto"/>
                        <w:right w:val="none" w:sz="0" w:space="0" w:color="auto"/>
                      </w:divBdr>
                    </w:div>
                  </w:divsChild>
                </w:div>
                <w:div w:id="446659287">
                  <w:marLeft w:val="0"/>
                  <w:marRight w:val="0"/>
                  <w:marTop w:val="0"/>
                  <w:marBottom w:val="0"/>
                  <w:divBdr>
                    <w:top w:val="none" w:sz="0" w:space="0" w:color="auto"/>
                    <w:left w:val="none" w:sz="0" w:space="0" w:color="auto"/>
                    <w:bottom w:val="none" w:sz="0" w:space="0" w:color="auto"/>
                    <w:right w:val="none" w:sz="0" w:space="0" w:color="auto"/>
                  </w:divBdr>
                  <w:divsChild>
                    <w:div w:id="1790277949">
                      <w:marLeft w:val="0"/>
                      <w:marRight w:val="0"/>
                      <w:marTop w:val="0"/>
                      <w:marBottom w:val="0"/>
                      <w:divBdr>
                        <w:top w:val="none" w:sz="0" w:space="0" w:color="auto"/>
                        <w:left w:val="none" w:sz="0" w:space="0" w:color="auto"/>
                        <w:bottom w:val="none" w:sz="0" w:space="0" w:color="auto"/>
                        <w:right w:val="none" w:sz="0" w:space="0" w:color="auto"/>
                      </w:divBdr>
                      <w:divsChild>
                        <w:div w:id="1488087925">
                          <w:marLeft w:val="0"/>
                          <w:marRight w:val="0"/>
                          <w:marTop w:val="0"/>
                          <w:marBottom w:val="0"/>
                          <w:divBdr>
                            <w:top w:val="none" w:sz="0" w:space="0" w:color="auto"/>
                            <w:left w:val="none" w:sz="0" w:space="0" w:color="auto"/>
                            <w:bottom w:val="none" w:sz="0" w:space="0" w:color="auto"/>
                            <w:right w:val="none" w:sz="0" w:space="0" w:color="auto"/>
                          </w:divBdr>
                        </w:div>
                        <w:div w:id="98989934">
                          <w:marLeft w:val="0"/>
                          <w:marRight w:val="0"/>
                          <w:marTop w:val="0"/>
                          <w:marBottom w:val="0"/>
                          <w:divBdr>
                            <w:top w:val="none" w:sz="0" w:space="0" w:color="auto"/>
                            <w:left w:val="none" w:sz="0" w:space="0" w:color="auto"/>
                            <w:bottom w:val="none" w:sz="0" w:space="0" w:color="auto"/>
                            <w:right w:val="none" w:sz="0" w:space="0" w:color="auto"/>
                          </w:divBdr>
                        </w:div>
                      </w:divsChild>
                    </w:div>
                    <w:div w:id="183587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knowledge.autodesk.com/support/autocad/learn-explore/caas/CloudHelp/cloudhelp/2016/ENU/AutoCAD-Core/files/GUID-B1A185EF-07C6-4C53-A76F-05ADE11F5C32-htm.html" TargetMode="External"/><Relationship Id="rId47" Type="http://schemas.openxmlformats.org/officeDocument/2006/relationships/image" Target="media/image27.png"/><Relationship Id="rId63" Type="http://schemas.openxmlformats.org/officeDocument/2006/relationships/image" Target="media/image41.png"/><Relationship Id="rId68" Type="http://schemas.openxmlformats.org/officeDocument/2006/relationships/image" Target="media/image45.png"/><Relationship Id="rId84" Type="http://schemas.openxmlformats.org/officeDocument/2006/relationships/image" Target="media/image57.png"/><Relationship Id="rId89" Type="http://schemas.openxmlformats.org/officeDocument/2006/relationships/hyperlink" Target="https://knowledge.autodesk.com/support/autocad/learn-explore/caas/CloudHelp/cloudhelp/2016/ENU/AutoCAD-Core/files/GUID-45C1A271-9650-4927-858F-B3BDB19B3E6C-htm.html" TargetMode="External"/><Relationship Id="rId16" Type="http://schemas.openxmlformats.org/officeDocument/2006/relationships/image" Target="media/image9.png"/><Relationship Id="rId107" Type="http://schemas.openxmlformats.org/officeDocument/2006/relationships/image" Target="media/image74.png"/><Relationship Id="rId11" Type="http://schemas.openxmlformats.org/officeDocument/2006/relationships/image" Target="media/image4.png"/><Relationship Id="rId32" Type="http://schemas.openxmlformats.org/officeDocument/2006/relationships/hyperlink" Target="https://knowledge.autodesk.com/support/autocad/learn-explore/caas/CloudHelp/cloudhelp/2016/ENU/AutoCAD-Core/files/GUID-040C580C-63A2-4C98-9964-4573EF8C9514-htm.html" TargetMode="External"/><Relationship Id="rId37" Type="http://schemas.openxmlformats.org/officeDocument/2006/relationships/hyperlink" Target="https://knowledge.autodesk.com/support/autocad/learn-explore/caas/CloudHelp/cloudhelp/2016/ENU/AutoCAD-Core/files/GUID-47CE7325-84C0-4414-80A3-29DC98392709-htm.html" TargetMode="External"/><Relationship Id="rId53" Type="http://schemas.openxmlformats.org/officeDocument/2006/relationships/hyperlink" Target="https://knowledge.autodesk.com/support/autocad/learn-explore/caas/CloudHelp/cloudhelp/2016/ENU/AutoCAD-Core/files/GUID-B03434BE-0F68-4E31-BA8D-640EEC1D7FC9-htm.html" TargetMode="External"/><Relationship Id="rId58" Type="http://schemas.openxmlformats.org/officeDocument/2006/relationships/image" Target="media/image36.png"/><Relationship Id="rId74" Type="http://schemas.openxmlformats.org/officeDocument/2006/relationships/image" Target="media/image51.png"/><Relationship Id="rId79" Type="http://schemas.openxmlformats.org/officeDocument/2006/relationships/hyperlink" Target="https://knowledge.autodesk.com/support/autocad/learn-explore/caas/CloudHelp/cloudhelp/2016/ENU/AutoCAD-Core/files/GUID-E6BCE05D-B9E3-4875-BBBC-29134EA6FD51-htm.html" TargetMode="External"/><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knowledge.autodesk.com/support/autocad/learn-explore/caas/CloudHelp/cloudhelp/2016/ENU/AutoCAD-Core/files/GUID-79E3EEEE-4F8E-4370-848A-AFD4E0DF17B8-htm.html" TargetMode="External"/><Relationship Id="rId95" Type="http://schemas.openxmlformats.org/officeDocument/2006/relationships/image" Target="media/image6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2.png"/><Relationship Id="rId69" Type="http://schemas.openxmlformats.org/officeDocument/2006/relationships/image" Target="media/image46.png"/><Relationship Id="rId80" Type="http://schemas.openxmlformats.org/officeDocument/2006/relationships/hyperlink" Target="https://knowledge.autodesk.com/support/autocad/learn-explore/caas/CloudHelp/cloudhelp/2016/ENU/AutoCAD-Core/files/GUID-F8EA1280-BF0E-4674-ABCF-EEA0D41752D6-htm.html" TargetMode="External"/><Relationship Id="rId85" Type="http://schemas.openxmlformats.org/officeDocument/2006/relationships/image" Target="media/image5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s://knowledge.autodesk.com/support/autocad/learn-explore/caas/CloudHelp/cloudhelp/2016/ENU/AutoCAD-Core/files/GUID-89DD7B0F-F4F1-410D-9A3A-5847CA5F8744-htm.html" TargetMode="External"/><Relationship Id="rId38" Type="http://schemas.openxmlformats.org/officeDocument/2006/relationships/hyperlink" Target="https://knowledge.autodesk.com/support/autocad/learn-explore/caas/CloudHelp/cloudhelp/2016/ENU/AutoCAD-Core/files/GUID-C0E4246D-C420-42BD-A6FC-8B1852EFD005-htm.html" TargetMode="External"/><Relationship Id="rId59" Type="http://schemas.openxmlformats.org/officeDocument/2006/relationships/image" Target="media/image37.png"/><Relationship Id="rId103" Type="http://schemas.openxmlformats.org/officeDocument/2006/relationships/hyperlink" Target="https://knowledge.autodesk.com/support/autocad/learn-explore/caas/CloudHelp/cloudhelp/2016/ENU/AutoCAD-Core/files/GUID-89A23BE8-5844-49F1-A7AB-1DBCF2D75A4F-htm.html" TargetMode="External"/><Relationship Id="rId108" Type="http://schemas.openxmlformats.org/officeDocument/2006/relationships/fontTable" Target="fontTable.xml"/><Relationship Id="rId54" Type="http://schemas.openxmlformats.org/officeDocument/2006/relationships/hyperlink" Target="https://knowledge.autodesk.com/support/autocad/learn-explore/caas/CloudHelp/cloudhelp/2016/ENU/AutoCAD-Core/files/GUID-B840AB4A-91E2-4FEC-900A-33E40D1E1925-htm.html" TargetMode="External"/><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hyperlink" Target="https://knowledge.autodesk.com/support/autocad/learn-explore/caas/CloudHelp/cloudhelp/2016/ENU/AutoCAD-Core/files/GUID-39D6E54F-E12F-46A4-9DD1-68D9357289E4-htm.html" TargetMode="External"/><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knowledge.autodesk.com/support/autocad/learn-explore/caas/CloudHelp/cloudhelp/2016/ENU/AutoCAD-Core/files/GUID-595277C8-9B87-4CFB-A3AF-769537A22F3D-htm.html" TargetMode="External"/><Relationship Id="rId49" Type="http://schemas.openxmlformats.org/officeDocument/2006/relationships/image" Target="media/image29.png"/><Relationship Id="rId57" Type="http://schemas.openxmlformats.org/officeDocument/2006/relationships/image" Target="media/image35.png"/><Relationship Id="rId106" Type="http://schemas.openxmlformats.org/officeDocument/2006/relationships/image" Target="media/image73.png"/><Relationship Id="rId10" Type="http://schemas.openxmlformats.org/officeDocument/2006/relationships/image" Target="media/image3.png"/><Relationship Id="rId31" Type="http://schemas.openxmlformats.org/officeDocument/2006/relationships/hyperlink" Target="https://knowledge.autodesk.com/support/autocad/learn-explore/caas/CloudHelp/cloudhelp/2016/ENU/AutoCAD-Core/files/GUID-1CF9287F-06E8-4D03-8377-2E130862FE02-htm.html" TargetMode="Externa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8.png"/><Relationship Id="rId65" Type="http://schemas.openxmlformats.org/officeDocument/2006/relationships/hyperlink" Target="https://knowledge.autodesk.com/support/autocad/learn-explore/caas/CloudHelp/cloudhelp/2016/ENU/AutoCAD-Core/files/GUID-731B2752-B9E2-443E-816A-9B4851296455-htm.html" TargetMode="External"/><Relationship Id="rId73" Type="http://schemas.openxmlformats.org/officeDocument/2006/relationships/image" Target="media/image50.png"/><Relationship Id="rId78" Type="http://schemas.openxmlformats.org/officeDocument/2006/relationships/hyperlink" Target="https://knowledge.autodesk.com/support/autocad/learn-explore/caas/CloudHelp/cloudhelp/2016/ENU/AutoCAD-Core/files/GUID-9435FC8D-7811-4C12-A9D7-7FCEF7A149A4-htm.html" TargetMode="External"/><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hyperlink" Target="https://knowledge.autodesk.com/support/autocad/learn-explore/caas/CloudHelp/cloudhelp/2016/ENU/AutoCAD-Core/files/GUID-F5AFE4EB-9A1D-4938-AE4F-F37FD5587DE3-htm.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knowledge.autodesk.com/support/autocad/learn-explore/caas/CloudHelp/cloudhelp/2016/ENU/AutoCAD-Core/files/GUID-0C422AA9-23DD-4650-AD66-68E9D7989E3F-htm.html" TargetMode="External"/><Relationship Id="rId109" Type="http://schemas.openxmlformats.org/officeDocument/2006/relationships/theme" Target="theme/theme1.xml"/><Relationship Id="rId34" Type="http://schemas.openxmlformats.org/officeDocument/2006/relationships/hyperlink" Target="https://knowledge.autodesk.com/support/autocad/learn-explore/caas/CloudHelp/cloudhelp/2016/ENU/AutoCAD-Core/files/GUID-E98BCEF4-DED6-48A6-87EB-10FE87188083-htm.html" TargetMode="External"/><Relationship Id="rId50" Type="http://schemas.openxmlformats.org/officeDocument/2006/relationships/image" Target="media/image30.png"/><Relationship Id="rId55" Type="http://schemas.openxmlformats.org/officeDocument/2006/relationships/image" Target="media/image33.png"/><Relationship Id="rId76" Type="http://schemas.openxmlformats.org/officeDocument/2006/relationships/image" Target="media/image53.png"/><Relationship Id="rId97" Type="http://schemas.openxmlformats.org/officeDocument/2006/relationships/image" Target="media/image67.png"/><Relationship Id="rId104"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s://knowledge.autodesk.com/support/autocad/learn-explore/caas/CloudHelp/cloudhelp/2016/ENU/AutoCAD-Core/files/GUID-1C265537-FBAC-48D5-B448-B72E777071E5-htm.html" TargetMode="External"/><Relationship Id="rId45" Type="http://schemas.openxmlformats.org/officeDocument/2006/relationships/image" Target="media/image25.png"/><Relationship Id="rId66" Type="http://schemas.openxmlformats.org/officeDocument/2006/relationships/image" Target="media/image43.png"/><Relationship Id="rId87" Type="http://schemas.openxmlformats.org/officeDocument/2006/relationships/image" Target="media/image60.png"/><Relationship Id="rId61" Type="http://schemas.openxmlformats.org/officeDocument/2006/relationships/image" Target="media/image39.png"/><Relationship Id="rId82" Type="http://schemas.openxmlformats.org/officeDocument/2006/relationships/image" Target="media/image5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s://knowledge.autodesk.com/support/autocad/learn-explore/caas/CloudHelp/cloudhelp/2016/ENU/AutoCAD-Core/files/GUID-D0FA10D5-76EE-4B80-A285-43C7F39916DB-htm.html" TargetMode="External"/><Relationship Id="rId35" Type="http://schemas.openxmlformats.org/officeDocument/2006/relationships/hyperlink" Target="https://knowledge.autodesk.com/support/autocad/learn-explore/caas/CloudHelp/cloudhelp/2016/ENU/AutoCAD-Core/files/GUID-64F8B700-23B3-4BD6-8C03-66121AA13E8F-htm.html" TargetMode="External"/><Relationship Id="rId56" Type="http://schemas.openxmlformats.org/officeDocument/2006/relationships/image" Target="media/image34.png"/><Relationship Id="rId77" Type="http://schemas.openxmlformats.org/officeDocument/2006/relationships/hyperlink" Target="https://knowledge.autodesk.com/support/autocad/learn-explore/caas/CloudHelp/cloudhelp/2016/ENU/AutoCAD-Core/files/GUID-764DA12B-1280-4D1A-8673-F9F8A136CB83-htm.html" TargetMode="External"/><Relationship Id="rId100" Type="http://schemas.openxmlformats.org/officeDocument/2006/relationships/image" Target="media/image70.png"/><Relationship Id="rId105" Type="http://schemas.openxmlformats.org/officeDocument/2006/relationships/image" Target="media/image72.pn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49.png"/><Relationship Id="rId93" Type="http://schemas.openxmlformats.org/officeDocument/2006/relationships/image" Target="media/image63.png"/><Relationship Id="rId98"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26.png"/><Relationship Id="rId67" Type="http://schemas.openxmlformats.org/officeDocument/2006/relationships/image" Target="media/image44.png"/><Relationship Id="rId20" Type="http://schemas.openxmlformats.org/officeDocument/2006/relationships/image" Target="media/image13.png"/><Relationship Id="rId41" Type="http://schemas.openxmlformats.org/officeDocument/2006/relationships/hyperlink" Target="https://knowledge.autodesk.com/support/autocad/learn-explore/caas/CloudHelp/cloudhelp/2016/ENU/AutoCAD-Core/files/GUID-F000A502-D39E-4D31-A8E2-4A626473FB72-htm.html" TargetMode="External"/><Relationship Id="rId62" Type="http://schemas.openxmlformats.org/officeDocument/2006/relationships/image" Target="media/image40.png"/><Relationship Id="rId83" Type="http://schemas.openxmlformats.org/officeDocument/2006/relationships/image" Target="media/image56.png"/><Relationship Id="rId88"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AD8AFBE-4E73-426D-990D-31B983ACB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Pages>
  <Words>6171</Words>
  <Characters>35179</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Gaby Ou</dc:creator>
  <cp:keywords/>
  <dc:description/>
  <cp:lastModifiedBy>Steve</cp:lastModifiedBy>
  <cp:revision>6</cp:revision>
  <cp:lastPrinted>2019-03-17T23:03:00Z</cp:lastPrinted>
  <dcterms:created xsi:type="dcterms:W3CDTF">2018-01-17T14:13:00Z</dcterms:created>
  <dcterms:modified xsi:type="dcterms:W3CDTF">2019-03-17T23:03:00Z</dcterms:modified>
</cp:coreProperties>
</file>